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15"/>
        <w:bidiVisual/>
        <w:tblW w:w="4944" w:type="pct"/>
        <w:tblLayout w:type="fixed"/>
        <w:tblLook w:val="04A0" w:firstRow="1" w:lastRow="0" w:firstColumn="1" w:lastColumn="0" w:noHBand="0" w:noVBand="1"/>
      </w:tblPr>
      <w:tblGrid>
        <w:gridCol w:w="1692"/>
        <w:gridCol w:w="2064"/>
        <w:gridCol w:w="186"/>
        <w:gridCol w:w="877"/>
        <w:gridCol w:w="479"/>
        <w:gridCol w:w="306"/>
        <w:gridCol w:w="316"/>
        <w:gridCol w:w="903"/>
        <w:gridCol w:w="668"/>
        <w:gridCol w:w="456"/>
        <w:gridCol w:w="988"/>
        <w:gridCol w:w="991"/>
        <w:gridCol w:w="923"/>
        <w:gridCol w:w="359"/>
        <w:gridCol w:w="499"/>
        <w:gridCol w:w="919"/>
        <w:gridCol w:w="981"/>
        <w:gridCol w:w="147"/>
        <w:gridCol w:w="509"/>
        <w:gridCol w:w="766"/>
        <w:gridCol w:w="147"/>
        <w:gridCol w:w="1125"/>
      </w:tblGrid>
      <w:tr w:rsidR="00506A7E" w:rsidRPr="00FF78E0" w:rsidTr="00C424D2">
        <w:trPr>
          <w:cantSplit/>
          <w:trHeight w:val="340"/>
        </w:trPr>
        <w:tc>
          <w:tcPr>
            <w:tcW w:w="437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A7E" w:rsidRPr="00FF78E0" w:rsidRDefault="00506A7E" w:rsidP="009212C1">
            <w:pPr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جدول شماره 5- حداقل امتیاز لازم جهت تبدیل وضعیت اعضای هیأت علمی (از رسمی آزمایشی</w:t>
            </w:r>
            <w:r w:rsidR="009212C1" w:rsidRPr="00FF78E0">
              <w:rPr>
                <w:rFonts w:cs="B Nazanin" w:hint="cs"/>
                <w:b/>
                <w:bCs/>
                <w:rtl/>
              </w:rPr>
              <w:t xml:space="preserve"> به رسمی قطعی</w:t>
            </w:r>
            <w:r w:rsidRPr="00FF78E0">
              <w:rPr>
                <w:rFonts w:cs="B Nazanin" w:hint="cs"/>
                <w:b/>
                <w:bCs/>
                <w:rtl/>
              </w:rPr>
              <w:t>) (مؤسسات آموزشی- دانشگاه صنعتی شاهرود)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A7E" w:rsidRPr="00FF78E0" w:rsidRDefault="00506A7E" w:rsidP="00506A7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212C1" w:rsidRPr="00FF78E0" w:rsidTr="00C424D2">
        <w:trPr>
          <w:gridAfter w:val="2"/>
          <w:wAfter w:w="390" w:type="pct"/>
          <w:cantSplit/>
          <w:trHeight w:val="964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2C1" w:rsidRPr="00FF78E0" w:rsidRDefault="009212C1" w:rsidP="00F27E6D">
            <w:pPr>
              <w:rPr>
                <w:rFonts w:cs="B Nazanin"/>
                <w:rtl/>
              </w:rPr>
            </w:pPr>
            <w:r w:rsidRPr="00FF78E0">
              <w:rPr>
                <w:rFonts w:cs="B Nazanin" w:hint="cs"/>
                <w:rtl/>
              </w:rPr>
              <w:t>نام:</w:t>
            </w:r>
            <w:r w:rsidRPr="00FF78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2C1" w:rsidRPr="00FF78E0" w:rsidRDefault="00F27341" w:rsidP="00F27E6D">
            <w:pPr>
              <w:rPr>
                <w:rFonts w:cs="B Nazanin"/>
                <w:rtl/>
              </w:rPr>
            </w:pPr>
            <w:r w:rsidRPr="00FF78E0">
              <w:rPr>
                <w:rFonts w:cs="B Nazanin" w:hint="cs"/>
                <w:rtl/>
              </w:rPr>
              <w:t xml:space="preserve">    </w:t>
            </w:r>
            <w:r w:rsidR="009212C1" w:rsidRPr="00FF78E0">
              <w:rPr>
                <w:rFonts w:cs="B Nazanin" w:hint="cs"/>
                <w:rtl/>
              </w:rPr>
              <w:t>نام خانوادگی:</w:t>
            </w:r>
            <w:r w:rsidR="009212C1" w:rsidRPr="00FF78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F78E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2C1" w:rsidRPr="00FF78E0" w:rsidRDefault="009212C1" w:rsidP="00B81B56">
            <w:pPr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rtl/>
              </w:rPr>
              <w:t>مرتبه فعلی:</w:t>
            </w:r>
            <w:r w:rsidRPr="00FF78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2C1" w:rsidRPr="00FF78E0" w:rsidRDefault="009212C1" w:rsidP="00F27E6D">
            <w:pPr>
              <w:rPr>
                <w:rFonts w:cs="B Nazanin"/>
                <w:rtl/>
              </w:rPr>
            </w:pPr>
            <w:r w:rsidRPr="00FF78E0">
              <w:rPr>
                <w:rFonts w:cs="B Nazanin" w:hint="cs"/>
                <w:rtl/>
              </w:rPr>
              <w:t>رشته:</w:t>
            </w:r>
            <w:r w:rsidR="00F27341" w:rsidRPr="00FF78E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2C1" w:rsidRPr="00FF78E0" w:rsidRDefault="009212C1" w:rsidP="00EC41B2">
            <w:pPr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sz w:val="20"/>
                <w:szCs w:val="20"/>
                <w:rtl/>
              </w:rPr>
              <w:t>نوع تبدیل وضعیت:</w:t>
            </w: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78E0">
              <w:rPr>
                <w:rFonts w:cs="B Nazanin" w:hint="cs"/>
                <w:b/>
                <w:bCs/>
                <w:rtl/>
              </w:rPr>
              <w:t>رسمی آزمایشی به رسمی قطعی</w:t>
            </w:r>
          </w:p>
        </w:tc>
      </w:tr>
      <w:tr w:rsidR="00E14E88" w:rsidRPr="00FF78E0" w:rsidTr="00C424D2">
        <w:trPr>
          <w:cantSplit/>
          <w:trHeight w:val="665"/>
        </w:trPr>
        <w:tc>
          <w:tcPr>
            <w:tcW w:w="1209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4E88" w:rsidRPr="00FF78E0" w:rsidRDefault="00E14E88" w:rsidP="00506A7E">
            <w:pPr>
              <w:jc w:val="lowKashida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E14E88" w:rsidRPr="00FF78E0" w:rsidRDefault="00803323" w:rsidP="00A86A2B">
            <w:pPr>
              <w:jc w:val="lowKashida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*</w:t>
            </w:r>
            <w:r w:rsidRPr="00FF78E0">
              <w:rPr>
                <w:rFonts w:cs="B Nazanin"/>
                <w:b/>
                <w:bCs/>
                <w:rtl/>
              </w:rPr>
              <w:t xml:space="preserve"> 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ضریب </w:t>
            </w:r>
            <w:r w:rsidRPr="00FF78E0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A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 میزان حد نصاب </w:t>
            </w:r>
            <w:r w:rsidR="00A86A2B" w:rsidRPr="00FF78E0">
              <w:rPr>
                <w:rFonts w:cs="B Nazanin" w:hint="cs"/>
                <w:b/>
                <w:bCs/>
                <w:rtl/>
              </w:rPr>
              <w:t>5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0 </w:t>
            </w:r>
            <w:r w:rsidR="00A86A2B" w:rsidRPr="00FF78E0">
              <w:rPr>
                <w:rFonts w:cs="B Nazanin" w:hint="cs"/>
                <w:b/>
                <w:bCs/>
                <w:rtl/>
              </w:rPr>
              <w:t xml:space="preserve">تا 100 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درصد امتیاز </w:t>
            </w:r>
            <w:r w:rsidR="00A86A2B" w:rsidRPr="00FF78E0">
              <w:rPr>
                <w:rFonts w:cs="B Nazanin" w:hint="cs"/>
                <w:b/>
                <w:bCs/>
                <w:rtl/>
              </w:rPr>
              <w:t xml:space="preserve">ارتقا به مرتبه </w:t>
            </w:r>
            <w:r w:rsidRPr="00FF78E0">
              <w:rPr>
                <w:rFonts w:cs="B Nazanin" w:hint="cs"/>
                <w:b/>
                <w:bCs/>
                <w:rtl/>
              </w:rPr>
              <w:t>دانشیاری بر اساس مصوبه  جلسه 196 مورخ 14/6/96 هیأت عالی جذب می</w:t>
            </w:r>
            <w:r w:rsidRPr="00FF78E0">
              <w:rPr>
                <w:rFonts w:cs="B Nazanin" w:hint="cs"/>
                <w:b/>
                <w:bCs/>
                <w:rtl/>
              </w:rPr>
              <w:softHyphen/>
              <w:t>باشد.</w:t>
            </w:r>
          </w:p>
          <w:p w:rsidR="00A86A2B" w:rsidRPr="00FF78E0" w:rsidRDefault="001816B4" w:rsidP="0068684B">
            <w:pPr>
              <w:jc w:val="mediumKashida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 xml:space="preserve">* براساس </w:t>
            </w:r>
            <w:r w:rsidRPr="00FF78E0">
              <w:rPr>
                <w:rFonts w:cs="B Nazanin" w:hint="cs"/>
                <w:b/>
                <w:bCs/>
                <w:rtl/>
                <w:lang w:bidi="ar-SA"/>
              </w:rPr>
              <w:t xml:space="preserve">ابلاغیه شماره 189576/15 مورخ 17/8/96 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برای مرتبه </w:t>
            </w:r>
            <w:r w:rsidR="0068684B" w:rsidRPr="00FF78E0">
              <w:rPr>
                <w:rFonts w:cs="B Nazanin" w:hint="cs"/>
                <w:b/>
                <w:bCs/>
                <w:rtl/>
              </w:rPr>
              <w:t>استادیاری</w:t>
            </w:r>
            <w:r w:rsidRPr="00FF78E0">
              <w:rPr>
                <w:rFonts w:cs="B Nazanin" w:hint="cs"/>
                <w:b/>
                <w:bCs/>
                <w:rtl/>
              </w:rPr>
              <w:t>، ضریب 7/0 تعیین شده است.</w:t>
            </w:r>
          </w:p>
        </w:tc>
        <w:tc>
          <w:tcPr>
            <w:tcW w:w="2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ستون 2</w:t>
            </w:r>
          </w:p>
        </w:tc>
        <w:tc>
          <w:tcPr>
            <w:tcW w:w="338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 </w:t>
            </w:r>
            <w:r w:rsidRPr="00FF78E0">
              <w:rPr>
                <w:rFonts w:cs="B Nazanin"/>
                <w:b/>
                <w:bCs/>
                <w:rtl/>
              </w:rPr>
              <w:br/>
            </w: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(فرهنگي و اجتماعي)</w:t>
            </w:r>
          </w:p>
        </w:tc>
        <w:tc>
          <w:tcPr>
            <w:tcW w:w="122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امتياز لازم از</w:t>
            </w:r>
            <w:r w:rsidR="00A86A2B"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ماده 2</w:t>
            </w:r>
          </w:p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112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حداقل امتياز لازم از ماده 3 </w:t>
            </w:r>
          </w:p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(پژوهشي و فنّاوري)</w:t>
            </w:r>
          </w:p>
        </w:tc>
        <w:tc>
          <w:tcPr>
            <w:tcW w:w="481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حداقل امتياز لازم </w:t>
            </w:r>
            <w:r w:rsidR="00A86A2B"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 </w:t>
            </w: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ماده 4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 </w:t>
            </w:r>
            <w:r w:rsidRPr="00FF78E0">
              <w:rPr>
                <w:rFonts w:cs="B Nazanin"/>
                <w:b/>
                <w:bCs/>
                <w:rtl/>
              </w:rPr>
              <w:br/>
            </w: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(اجرايي)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ستون 14</w:t>
            </w:r>
          </w:p>
        </w:tc>
      </w:tr>
      <w:tr w:rsidR="0068684B" w:rsidRPr="00FF78E0" w:rsidTr="00C424D2">
        <w:trPr>
          <w:cantSplit/>
          <w:trHeight w:val="687"/>
        </w:trPr>
        <w:tc>
          <w:tcPr>
            <w:tcW w:w="12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4E88" w:rsidRPr="00FF78E0" w:rsidRDefault="00E14E88" w:rsidP="00506A7E">
            <w:pPr>
              <w:bidi w:val="0"/>
              <w:spacing w:after="200" w:line="2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14E88" w:rsidRPr="00FF78E0" w:rsidRDefault="00E14E88" w:rsidP="00506A7E">
            <w:pPr>
              <w:bidi w:val="0"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3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bidi w:val="0"/>
              <w:spacing w:after="20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14E88" w:rsidRPr="00FF78E0" w:rsidRDefault="00E14E88" w:rsidP="00506A7E">
            <w:pPr>
              <w:bidi w:val="0"/>
              <w:spacing w:after="200" w:line="48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2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8</w:t>
            </w:r>
          </w:p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9</w:t>
            </w:r>
          </w:p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20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28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F78E0">
              <w:rPr>
                <w:rFonts w:cs="B Nazanin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345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حداقل امتياز كل</w:t>
            </w:r>
            <w:r w:rsidR="00A86A2B" w:rsidRPr="00FF78E0">
              <w:rPr>
                <w:rFonts w:cs="B Nazanin" w:hint="cs"/>
                <w:b/>
                <w:bCs/>
                <w:rtl/>
              </w:rPr>
              <w:t>ّ</w:t>
            </w:r>
            <w:r w:rsidRPr="00FF78E0">
              <w:rPr>
                <w:rFonts w:cs="B Nazanin" w:hint="cs"/>
                <w:b/>
                <w:bCs/>
                <w:rtl/>
              </w:rPr>
              <w:t xml:space="preserve"> از مجموع مواد 1 تا 4</w:t>
            </w:r>
          </w:p>
        </w:tc>
      </w:tr>
      <w:tr w:rsidR="0068684B" w:rsidRPr="00FF78E0" w:rsidTr="00C424D2">
        <w:trPr>
          <w:cantSplit/>
          <w:trHeight w:val="518"/>
        </w:trPr>
        <w:tc>
          <w:tcPr>
            <w:tcW w:w="120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8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مجموع بندها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بند 1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bidi w:val="0"/>
              <w:spacing w:after="200" w:line="14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E14E88" w:rsidRPr="00FF78E0" w:rsidRDefault="00E14E88" w:rsidP="00506A7E">
            <w:pPr>
              <w:bidi w:val="0"/>
              <w:spacing w:after="200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بند 2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بند 3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مجموع بندها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بند 1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بند 13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F78E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بندهای</w:t>
            </w:r>
          </w:p>
          <w:p w:rsidR="00E14E88" w:rsidRPr="00FF78E0" w:rsidRDefault="00E14E88" w:rsidP="00C65DB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F78E0">
              <w:rPr>
                <w:rFonts w:cs="B Nazanin" w:hint="cs"/>
                <w:b/>
                <w:bCs/>
                <w:sz w:val="18"/>
                <w:szCs w:val="18"/>
                <w:rtl/>
              </w:rPr>
              <w:t>1، 8، 9، 10، 12 و 14 از ماده 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مجموع بندها</w:t>
            </w: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بند 1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مجموع بندها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B226F4" w:rsidRPr="00FF78E0" w:rsidTr="00C424D2">
        <w:trPr>
          <w:cantSplit/>
          <w:trHeight w:val="1079"/>
        </w:trPr>
        <w:tc>
          <w:tcPr>
            <w:tcW w:w="1209" w:type="pct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4E88" w:rsidRPr="00FF78E0" w:rsidRDefault="00E14E88" w:rsidP="00506A7E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ستون 1</w:t>
            </w:r>
          </w:p>
        </w:tc>
        <w:tc>
          <w:tcPr>
            <w:tcW w:w="269" w:type="pct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8" w:type="pct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7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E88" w:rsidRPr="00FF78E0" w:rsidRDefault="00E14E88" w:rsidP="00A86A2B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ارزش از 20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" w:type="pct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14E88" w:rsidRPr="00FF78E0" w:rsidRDefault="00E14E88" w:rsidP="00506A7E">
            <w:pPr>
              <w:jc w:val="center"/>
              <w:rPr>
                <w:rFonts w:cs="B Nazanin"/>
                <w:rtl/>
              </w:rPr>
            </w:pPr>
          </w:p>
        </w:tc>
      </w:tr>
      <w:tr w:rsidR="0068684B" w:rsidRPr="00FF78E0" w:rsidTr="00C424D2">
        <w:trPr>
          <w:trHeight w:val="547"/>
        </w:trPr>
        <w:tc>
          <w:tcPr>
            <w:tcW w:w="1209" w:type="pct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3C" w:rsidRPr="00FF78E0" w:rsidRDefault="00392D3C" w:rsidP="00392D3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 xml:space="preserve">استادياری به دانشياری 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2D3C" w:rsidRPr="00FF78E0" w:rsidRDefault="00392D3C" w:rsidP="00A86A2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  <w:r w:rsidR="00A86A2B"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338" w:type="pct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  <w:r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27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333790"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D3C" w:rsidRPr="00FF78E0" w:rsidRDefault="00392D3C" w:rsidP="00392D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F78E0">
              <w:rPr>
                <w:rFonts w:cs="B Nazanin" w:hint="cs"/>
                <w:b/>
                <w:bCs/>
                <w:sz w:val="18"/>
                <w:szCs w:val="18"/>
                <w:rtl/>
              </w:rPr>
              <w:t>مطابق جدول</w:t>
            </w: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i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i/>
                <w:sz w:val="20"/>
                <w:szCs w:val="20"/>
                <w:rtl/>
              </w:rPr>
              <w:t>15</w:t>
            </w:r>
            <w:r w:rsidR="00333790"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283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  <w:r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2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="00333790"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  <w:r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65</w:t>
            </w:r>
            <w:r w:rsidR="00333790"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201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  <w:r w:rsidR="00333790"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2D3C" w:rsidRPr="00FF78E0" w:rsidRDefault="00392D3C" w:rsidP="00392D3C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120</w:t>
            </w:r>
            <w:r w:rsidRPr="00FF78E0">
              <w:rPr>
                <w:rFonts w:asciiTheme="majorBidi" w:hAnsiTheme="majorBidi" w:cs="B Nazanin"/>
                <w:sz w:val="16"/>
                <w:szCs w:val="16"/>
              </w:rPr>
              <w:t xml:space="preserve"> A</w:t>
            </w:r>
          </w:p>
        </w:tc>
      </w:tr>
      <w:tr w:rsidR="0068684B" w:rsidRPr="00FF78E0" w:rsidTr="003D6438">
        <w:trPr>
          <w:trHeight w:val="547"/>
        </w:trPr>
        <w:tc>
          <w:tcPr>
            <w:tcW w:w="1209" w:type="pct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E2114" w:rsidRPr="00FF78E0" w:rsidRDefault="00D37CF1" w:rsidP="00333790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حداقل امتیاز لازم در مرتبه </w:t>
            </w:r>
            <w:r w:rsidR="00333790"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E2114" w:rsidRPr="00FF78E0" w:rsidRDefault="00803323" w:rsidP="00506A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  <w:r w:rsidR="007672D1"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2114" w:rsidRPr="00FF78E0" w:rsidRDefault="00803323" w:rsidP="00506A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5/3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114" w:rsidRPr="00FF78E0" w:rsidRDefault="008E2114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5/10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5/17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6/5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5/45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5/3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2114" w:rsidRPr="00FF78E0" w:rsidRDefault="00803323" w:rsidP="00506A7E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FF78E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</w:tr>
      <w:tr w:rsidR="000168DA" w:rsidRPr="00FF78E0" w:rsidTr="003D6438">
        <w:trPr>
          <w:trHeight w:val="547"/>
        </w:trPr>
        <w:tc>
          <w:tcPr>
            <w:tcW w:w="1209" w:type="pct"/>
            <w:gridSpan w:val="3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مورد تأييد کمیته منتخب دانشکده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808080" w:themeColor="background1" w:themeShade="80" w:fill="auto"/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" w:type="pct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" w:type="pct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0" w:type="pct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68DA" w:rsidRPr="00FF78E0" w:rsidRDefault="000168DA" w:rsidP="000168D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06EB9" w:rsidRPr="00FF78E0" w:rsidTr="003D6438">
        <w:trPr>
          <w:trHeight w:val="547"/>
        </w:trPr>
        <w:tc>
          <w:tcPr>
            <w:tcW w:w="120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مورد تأیید کمیسیون تخصصی دانشگاه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808080" w:themeColor="background1" w:themeShade="80" w:fill="auto"/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6EB9" w:rsidRPr="00FF78E0" w:rsidRDefault="00F06EB9" w:rsidP="00F06EB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27341" w:rsidRPr="00FF78E0" w:rsidTr="003D6438">
        <w:trPr>
          <w:trHeight w:val="547"/>
        </w:trPr>
        <w:tc>
          <w:tcPr>
            <w:tcW w:w="1209" w:type="pct"/>
            <w:gridSpan w:val="3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مورد تأييد هیأت اجرایی جذب دانشگاه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808080" w:themeColor="background1" w:themeShade="80" w:fill="auto"/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" w:type="pct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0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7341" w:rsidRPr="00FF78E0" w:rsidRDefault="00F27341" w:rsidP="00F273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52E00" w:rsidRPr="00FF78E0" w:rsidTr="003D6438">
        <w:trPr>
          <w:trHeight w:val="547"/>
        </w:trPr>
        <w:tc>
          <w:tcPr>
            <w:tcW w:w="1209" w:type="pct"/>
            <w:gridSpan w:val="3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F78E0">
              <w:rPr>
                <w:rFonts w:cs="B Nazanin" w:hint="cs"/>
                <w:b/>
                <w:bCs/>
                <w:sz w:val="20"/>
                <w:szCs w:val="20"/>
                <w:rtl/>
              </w:rPr>
              <w:t>امتياز مورد تأييد هيأت مركزي جذب وزارت عتف</w:t>
            </w:r>
          </w:p>
        </w:tc>
        <w:tc>
          <w:tcPr>
            <w:tcW w:w="269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808080" w:themeColor="background1" w:themeShade="80" w:fill="auto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8" w:type="pct"/>
            <w:gridSpan w:val="3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" w:type="pct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1" w:type="pct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0" w:type="pct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52E00" w:rsidRPr="00FF78E0" w:rsidTr="00C424D2">
        <w:trPr>
          <w:trHeight w:val="57"/>
        </w:trPr>
        <w:tc>
          <w:tcPr>
            <w:tcW w:w="5000" w:type="pct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152E00" w:rsidRPr="00FF78E0" w:rsidTr="00152E00">
        <w:trPr>
          <w:trHeight w:val="547"/>
        </w:trPr>
        <w:tc>
          <w:tcPr>
            <w:tcW w:w="3438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نظر هیأت اجرایی جذب دانشگاه:</w:t>
            </w:r>
          </w:p>
        </w:tc>
        <w:tc>
          <w:tcPr>
            <w:tcW w:w="156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نظر هیأت مرکزی جذب:</w:t>
            </w:r>
          </w:p>
        </w:tc>
      </w:tr>
      <w:tr w:rsidR="00152E00" w:rsidRPr="00FF78E0" w:rsidTr="00152E00">
        <w:trPr>
          <w:trHeight w:val="547"/>
        </w:trPr>
        <w:tc>
          <w:tcPr>
            <w:tcW w:w="1719" w:type="pct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 xml:space="preserve">مورد موافقت قرار گرفت </w:t>
            </w:r>
            <w:r w:rsidRPr="00FF78E0">
              <w:rPr>
                <w:rFonts w:cs="B Nazanin" w:hint="cs"/>
                <w:b/>
                <w:bCs/>
              </w:rPr>
              <w:sym w:font="Wingdings" w:char="F0FE"/>
            </w:r>
          </w:p>
        </w:tc>
        <w:tc>
          <w:tcPr>
            <w:tcW w:w="1719" w:type="pct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 xml:space="preserve">مورد موافقت قرار نگرفت </w:t>
            </w:r>
            <w:r w:rsidRPr="00FF78E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781" w:type="pct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 xml:space="preserve">مورد موافقت قرار گرفت </w:t>
            </w:r>
            <w:r w:rsidRPr="00FF78E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781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E00" w:rsidRPr="00FF78E0" w:rsidRDefault="00152E00" w:rsidP="00152E00">
            <w:pPr>
              <w:jc w:val="center"/>
              <w:rPr>
                <w:rFonts w:cs="B Nazanin"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 xml:space="preserve">مورد موافقت قرار نگرفت </w:t>
            </w:r>
            <w:r w:rsidRPr="00FF78E0">
              <w:rPr>
                <w:rFonts w:cs="B Nazanin" w:hint="cs"/>
                <w:b/>
                <w:bCs/>
              </w:rPr>
              <w:sym w:font="Wingdings" w:char="F0A8"/>
            </w:r>
          </w:p>
        </w:tc>
      </w:tr>
      <w:tr w:rsidR="00152E00" w:rsidRPr="00FF78E0" w:rsidTr="00152E00">
        <w:trPr>
          <w:trHeight w:val="1134"/>
        </w:trPr>
        <w:tc>
          <w:tcPr>
            <w:tcW w:w="115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52E00" w:rsidRPr="00FF78E0" w:rsidRDefault="00152E00" w:rsidP="00152E00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رئیس کمیته منتخب:</w:t>
            </w:r>
          </w:p>
          <w:p w:rsidR="00152E00" w:rsidRPr="00FF78E0" w:rsidRDefault="00152E00" w:rsidP="0035696D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FF78E0">
              <w:rPr>
                <w:rFonts w:cs="B Nazanin" w:hint="cs"/>
                <w:b/>
                <w:bCs/>
                <w:rtl/>
              </w:rPr>
              <w:t>امضا:</w:t>
            </w:r>
          </w:p>
        </w:tc>
        <w:tc>
          <w:tcPr>
            <w:tcW w:w="114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152E00" w:rsidRPr="00FF78E0" w:rsidRDefault="00152E00" w:rsidP="00152E00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رئیس کمیسیون تخصصی:</w:t>
            </w:r>
          </w:p>
          <w:p w:rsidR="00152E00" w:rsidRPr="00FF78E0" w:rsidRDefault="00152E00" w:rsidP="00152E00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امضا: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152E00" w:rsidRPr="004632A3" w:rsidRDefault="00152E00" w:rsidP="004632A3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دبیر هیأت اجرایی جذب دانشگاه:</w:t>
            </w:r>
            <w:r w:rsidRPr="00FF78E0">
              <w:rPr>
                <w:rFonts w:cs="B Nazanin" w:hint="cs"/>
                <w:b/>
                <w:bCs/>
                <w:color w:val="FFFFFF" w:themeColor="background1"/>
                <w:rtl/>
              </w:rPr>
              <w:t>قنّاد</w:t>
            </w:r>
          </w:p>
          <w:p w:rsidR="00152E00" w:rsidRPr="00FF78E0" w:rsidRDefault="00152E00" w:rsidP="00152E00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امضا:</w:t>
            </w:r>
          </w:p>
        </w:tc>
        <w:tc>
          <w:tcPr>
            <w:tcW w:w="1562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</w:tcMar>
            <w:vAlign w:val="center"/>
          </w:tcPr>
          <w:p w:rsidR="00152E00" w:rsidRPr="00FF78E0" w:rsidRDefault="00152E00" w:rsidP="004632A3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هیأت مرکزی جذب:</w:t>
            </w:r>
          </w:p>
          <w:p w:rsidR="00152E00" w:rsidRPr="00FF78E0" w:rsidRDefault="00152E00" w:rsidP="00152E00">
            <w:pPr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FF78E0">
              <w:rPr>
                <w:rFonts w:cs="B Nazanin" w:hint="cs"/>
                <w:b/>
                <w:bCs/>
                <w:rtl/>
              </w:rPr>
              <w:t>امضا:</w:t>
            </w:r>
          </w:p>
        </w:tc>
      </w:tr>
    </w:tbl>
    <w:p w:rsidR="00EA51BF" w:rsidRPr="00EE4E40" w:rsidRDefault="00A9646A" w:rsidP="003B6E42">
      <w:pPr>
        <w:spacing w:after="0" w:line="240" w:lineRule="auto"/>
        <w:rPr>
          <w:rFonts w:cs="B Mitra"/>
          <w:b/>
          <w:bCs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4E9A72CA" wp14:editId="163286E7">
            <wp:simplePos x="0" y="0"/>
            <wp:positionH relativeFrom="margin">
              <wp:posOffset>-227026</wp:posOffset>
            </wp:positionH>
            <wp:positionV relativeFrom="margin">
              <wp:posOffset>-297815</wp:posOffset>
            </wp:positionV>
            <wp:extent cx="1470660" cy="1100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1BF" w:rsidRPr="00EE4E40" w:rsidSect="00240E8A">
      <w:pgSz w:w="16838" w:h="11906" w:orient="landscape" w:code="9"/>
      <w:pgMar w:top="567" w:right="284" w:bottom="57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360"/>
    <w:multiLevelType w:val="hybridMultilevel"/>
    <w:tmpl w:val="B63237DC"/>
    <w:lvl w:ilvl="0" w:tplc="3ACAA8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2"/>
    <w:multiLevelType w:val="hybridMultilevel"/>
    <w:tmpl w:val="4D26046C"/>
    <w:lvl w:ilvl="0" w:tplc="9070B09E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691"/>
    <w:multiLevelType w:val="hybridMultilevel"/>
    <w:tmpl w:val="CB087D7A"/>
    <w:lvl w:ilvl="0" w:tplc="5CC2F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6F1D"/>
    <w:multiLevelType w:val="hybridMultilevel"/>
    <w:tmpl w:val="E6389854"/>
    <w:lvl w:ilvl="0" w:tplc="7B142CFA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2"/>
    <w:rsid w:val="0001131C"/>
    <w:rsid w:val="000168DA"/>
    <w:rsid w:val="000238C8"/>
    <w:rsid w:val="00032228"/>
    <w:rsid w:val="000356AF"/>
    <w:rsid w:val="00087230"/>
    <w:rsid w:val="000949CD"/>
    <w:rsid w:val="000A4FC2"/>
    <w:rsid w:val="000B00F4"/>
    <w:rsid w:val="000B3458"/>
    <w:rsid w:val="000F1493"/>
    <w:rsid w:val="00100F14"/>
    <w:rsid w:val="00121127"/>
    <w:rsid w:val="00131CA1"/>
    <w:rsid w:val="00132B04"/>
    <w:rsid w:val="001511EB"/>
    <w:rsid w:val="00152035"/>
    <w:rsid w:val="00152E00"/>
    <w:rsid w:val="0015496C"/>
    <w:rsid w:val="001564B7"/>
    <w:rsid w:val="001636CE"/>
    <w:rsid w:val="001816B4"/>
    <w:rsid w:val="001B5F74"/>
    <w:rsid w:val="001C4EFC"/>
    <w:rsid w:val="001C69A4"/>
    <w:rsid w:val="001D38DD"/>
    <w:rsid w:val="001F2B37"/>
    <w:rsid w:val="002034BB"/>
    <w:rsid w:val="00204BCD"/>
    <w:rsid w:val="00210211"/>
    <w:rsid w:val="00232B49"/>
    <w:rsid w:val="00240E8A"/>
    <w:rsid w:val="00253370"/>
    <w:rsid w:val="002621F9"/>
    <w:rsid w:val="00266CB9"/>
    <w:rsid w:val="0026793E"/>
    <w:rsid w:val="0027072F"/>
    <w:rsid w:val="00274A2C"/>
    <w:rsid w:val="002831C2"/>
    <w:rsid w:val="002B7CAB"/>
    <w:rsid w:val="002E3C8A"/>
    <w:rsid w:val="0031278E"/>
    <w:rsid w:val="003135AD"/>
    <w:rsid w:val="00324C87"/>
    <w:rsid w:val="00326104"/>
    <w:rsid w:val="00333790"/>
    <w:rsid w:val="00333F6A"/>
    <w:rsid w:val="0035517E"/>
    <w:rsid w:val="0035696D"/>
    <w:rsid w:val="003622D3"/>
    <w:rsid w:val="003761A4"/>
    <w:rsid w:val="0038734A"/>
    <w:rsid w:val="00392D3C"/>
    <w:rsid w:val="003A0E1F"/>
    <w:rsid w:val="003A4670"/>
    <w:rsid w:val="003A4E04"/>
    <w:rsid w:val="003A5BE7"/>
    <w:rsid w:val="003B6E42"/>
    <w:rsid w:val="003D6438"/>
    <w:rsid w:val="003F0D40"/>
    <w:rsid w:val="003F39B2"/>
    <w:rsid w:val="004002CF"/>
    <w:rsid w:val="004103A4"/>
    <w:rsid w:val="004333E9"/>
    <w:rsid w:val="00450E99"/>
    <w:rsid w:val="004632A3"/>
    <w:rsid w:val="00471E86"/>
    <w:rsid w:val="00471EF0"/>
    <w:rsid w:val="0048293C"/>
    <w:rsid w:val="00490179"/>
    <w:rsid w:val="00493DC3"/>
    <w:rsid w:val="004C3B90"/>
    <w:rsid w:val="004D342D"/>
    <w:rsid w:val="004D3729"/>
    <w:rsid w:val="004D52C5"/>
    <w:rsid w:val="004E5050"/>
    <w:rsid w:val="004F57B9"/>
    <w:rsid w:val="004F6096"/>
    <w:rsid w:val="00506A7E"/>
    <w:rsid w:val="005124B1"/>
    <w:rsid w:val="00520BB9"/>
    <w:rsid w:val="00531370"/>
    <w:rsid w:val="00571F20"/>
    <w:rsid w:val="00572A3B"/>
    <w:rsid w:val="00573353"/>
    <w:rsid w:val="0059610D"/>
    <w:rsid w:val="00597349"/>
    <w:rsid w:val="005B26F9"/>
    <w:rsid w:val="005D54AE"/>
    <w:rsid w:val="005F2CF2"/>
    <w:rsid w:val="005F4F7C"/>
    <w:rsid w:val="00602E5B"/>
    <w:rsid w:val="00603B0D"/>
    <w:rsid w:val="006059BB"/>
    <w:rsid w:val="00613293"/>
    <w:rsid w:val="00613CD0"/>
    <w:rsid w:val="00632063"/>
    <w:rsid w:val="006362A7"/>
    <w:rsid w:val="00640DD2"/>
    <w:rsid w:val="0066205D"/>
    <w:rsid w:val="00667C7A"/>
    <w:rsid w:val="0067602D"/>
    <w:rsid w:val="006774A9"/>
    <w:rsid w:val="00683AE0"/>
    <w:rsid w:val="0068684B"/>
    <w:rsid w:val="00695533"/>
    <w:rsid w:val="006B1245"/>
    <w:rsid w:val="006B1890"/>
    <w:rsid w:val="006F3432"/>
    <w:rsid w:val="006F3852"/>
    <w:rsid w:val="00703D42"/>
    <w:rsid w:val="00717DE6"/>
    <w:rsid w:val="00726594"/>
    <w:rsid w:val="007672D1"/>
    <w:rsid w:val="007B3380"/>
    <w:rsid w:val="007C0B9C"/>
    <w:rsid w:val="007C48F2"/>
    <w:rsid w:val="007D1A80"/>
    <w:rsid w:val="007E3277"/>
    <w:rsid w:val="00803323"/>
    <w:rsid w:val="00823069"/>
    <w:rsid w:val="008420A5"/>
    <w:rsid w:val="0084344F"/>
    <w:rsid w:val="00851E49"/>
    <w:rsid w:val="00853FFF"/>
    <w:rsid w:val="008625DD"/>
    <w:rsid w:val="00862EFD"/>
    <w:rsid w:val="00867C1D"/>
    <w:rsid w:val="00885537"/>
    <w:rsid w:val="008A632A"/>
    <w:rsid w:val="008A7D6D"/>
    <w:rsid w:val="008B1EC9"/>
    <w:rsid w:val="008C06A3"/>
    <w:rsid w:val="008C4666"/>
    <w:rsid w:val="008E109C"/>
    <w:rsid w:val="008E2114"/>
    <w:rsid w:val="008E4B77"/>
    <w:rsid w:val="008F2BF0"/>
    <w:rsid w:val="009009F3"/>
    <w:rsid w:val="00900BEF"/>
    <w:rsid w:val="0090297F"/>
    <w:rsid w:val="009212C1"/>
    <w:rsid w:val="00922B21"/>
    <w:rsid w:val="00931F75"/>
    <w:rsid w:val="00952C48"/>
    <w:rsid w:val="00952E5A"/>
    <w:rsid w:val="00962D50"/>
    <w:rsid w:val="00976B91"/>
    <w:rsid w:val="009964C4"/>
    <w:rsid w:val="009A58D5"/>
    <w:rsid w:val="009B0CDA"/>
    <w:rsid w:val="009C3F07"/>
    <w:rsid w:val="009C64B5"/>
    <w:rsid w:val="009F20D6"/>
    <w:rsid w:val="009F747E"/>
    <w:rsid w:val="009F7898"/>
    <w:rsid w:val="00A23DBA"/>
    <w:rsid w:val="00A34460"/>
    <w:rsid w:val="00A429FB"/>
    <w:rsid w:val="00A52E77"/>
    <w:rsid w:val="00A61216"/>
    <w:rsid w:val="00A62265"/>
    <w:rsid w:val="00A7353C"/>
    <w:rsid w:val="00A74098"/>
    <w:rsid w:val="00A75CBA"/>
    <w:rsid w:val="00A86A2B"/>
    <w:rsid w:val="00A9646A"/>
    <w:rsid w:val="00AB722C"/>
    <w:rsid w:val="00AC3220"/>
    <w:rsid w:val="00AC5EAB"/>
    <w:rsid w:val="00AC7652"/>
    <w:rsid w:val="00AD7CD8"/>
    <w:rsid w:val="00AE4F37"/>
    <w:rsid w:val="00AF48C7"/>
    <w:rsid w:val="00AF59A5"/>
    <w:rsid w:val="00B1084A"/>
    <w:rsid w:val="00B1088B"/>
    <w:rsid w:val="00B14D8E"/>
    <w:rsid w:val="00B226F4"/>
    <w:rsid w:val="00B445B4"/>
    <w:rsid w:val="00B5372F"/>
    <w:rsid w:val="00B73E94"/>
    <w:rsid w:val="00B75AFD"/>
    <w:rsid w:val="00B81B56"/>
    <w:rsid w:val="00BA01A5"/>
    <w:rsid w:val="00BA3ECB"/>
    <w:rsid w:val="00BD0F8B"/>
    <w:rsid w:val="00BD439F"/>
    <w:rsid w:val="00BD5C26"/>
    <w:rsid w:val="00BD6873"/>
    <w:rsid w:val="00BE1A75"/>
    <w:rsid w:val="00C0731E"/>
    <w:rsid w:val="00C41D95"/>
    <w:rsid w:val="00C424D2"/>
    <w:rsid w:val="00C65DBF"/>
    <w:rsid w:val="00C7423B"/>
    <w:rsid w:val="00C925E6"/>
    <w:rsid w:val="00C94EFB"/>
    <w:rsid w:val="00CA26E0"/>
    <w:rsid w:val="00CB6472"/>
    <w:rsid w:val="00CC2140"/>
    <w:rsid w:val="00D04EA1"/>
    <w:rsid w:val="00D25720"/>
    <w:rsid w:val="00D327E3"/>
    <w:rsid w:val="00D37CF1"/>
    <w:rsid w:val="00D41103"/>
    <w:rsid w:val="00D824D4"/>
    <w:rsid w:val="00D83920"/>
    <w:rsid w:val="00DA4E8C"/>
    <w:rsid w:val="00DC54B1"/>
    <w:rsid w:val="00DC69EC"/>
    <w:rsid w:val="00DE315B"/>
    <w:rsid w:val="00E01A01"/>
    <w:rsid w:val="00E022F2"/>
    <w:rsid w:val="00E04068"/>
    <w:rsid w:val="00E14E88"/>
    <w:rsid w:val="00E47D35"/>
    <w:rsid w:val="00E5097F"/>
    <w:rsid w:val="00E51C40"/>
    <w:rsid w:val="00E52946"/>
    <w:rsid w:val="00E6244F"/>
    <w:rsid w:val="00E842BA"/>
    <w:rsid w:val="00EA0AE0"/>
    <w:rsid w:val="00EA0ECA"/>
    <w:rsid w:val="00EA3B54"/>
    <w:rsid w:val="00EA51BF"/>
    <w:rsid w:val="00EB5EF9"/>
    <w:rsid w:val="00EC0606"/>
    <w:rsid w:val="00EC23A5"/>
    <w:rsid w:val="00EC41B2"/>
    <w:rsid w:val="00EC6A69"/>
    <w:rsid w:val="00EE4E40"/>
    <w:rsid w:val="00EE65CE"/>
    <w:rsid w:val="00F06EB9"/>
    <w:rsid w:val="00F1045A"/>
    <w:rsid w:val="00F27341"/>
    <w:rsid w:val="00F27E6D"/>
    <w:rsid w:val="00F44A3D"/>
    <w:rsid w:val="00F44BC4"/>
    <w:rsid w:val="00F52C76"/>
    <w:rsid w:val="00F57A47"/>
    <w:rsid w:val="00F66FBB"/>
    <w:rsid w:val="00F7575C"/>
    <w:rsid w:val="00F879D8"/>
    <w:rsid w:val="00F915CF"/>
    <w:rsid w:val="00F9623F"/>
    <w:rsid w:val="00F96BDD"/>
    <w:rsid w:val="00FA586B"/>
    <w:rsid w:val="00FA7424"/>
    <w:rsid w:val="00FB021B"/>
    <w:rsid w:val="00FC151B"/>
    <w:rsid w:val="00FD643D"/>
    <w:rsid w:val="00FD79DF"/>
    <w:rsid w:val="00FE4D1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946BA-91EA-4DF3-9E27-BBB7B9BA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8086-2BB6-4509-9A66-5CAB8EF1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Jazb</cp:lastModifiedBy>
  <cp:revision>5</cp:revision>
  <cp:lastPrinted>2020-11-02T05:56:00Z</cp:lastPrinted>
  <dcterms:created xsi:type="dcterms:W3CDTF">2020-12-02T08:53:00Z</dcterms:created>
  <dcterms:modified xsi:type="dcterms:W3CDTF">2021-12-04T05:15:00Z</dcterms:modified>
</cp:coreProperties>
</file>