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B9D" w:rsidRDefault="00DE0640">
      <w:r w:rsidRPr="00DE0640">
        <w:t>•</w:t>
      </w:r>
      <w:r w:rsidRPr="00DE0640">
        <w:tab/>
        <w:t>The secondary and backscattered electrons are used for imaging while the X-rays give characteristic chemical information of the emitting atoms.</w:t>
      </w:r>
    </w:p>
    <w:p w:rsidR="004E0D34" w:rsidRDefault="004E0D34">
      <w:r w:rsidRPr="004E0D34">
        <w:t>Factors that affect SE emission</w:t>
      </w:r>
    </w:p>
    <w:p w:rsidR="004E0D34" w:rsidRDefault="004E0D34" w:rsidP="004E0D34">
      <w:r>
        <w:t>3.</w:t>
      </w:r>
      <w:r>
        <w:tab/>
        <w:t>Atomic number (Z)</w:t>
      </w:r>
    </w:p>
    <w:p w:rsidR="004E0D34" w:rsidRDefault="004E0D34" w:rsidP="004E0D34">
      <w:r>
        <w:t>•</w:t>
      </w:r>
      <w:r>
        <w:tab/>
        <w:t>More SE2 are created with increasing Z</w:t>
      </w:r>
    </w:p>
    <w:p w:rsidR="004E0D34" w:rsidRDefault="004E0D34" w:rsidP="004E0D34">
      <w:r>
        <w:t>•</w:t>
      </w:r>
      <w:r>
        <w:tab/>
        <w:t>The Z-dependence is more pronounced at lower beam energies</w:t>
      </w:r>
    </w:p>
    <w:p w:rsidR="004E0D34" w:rsidRDefault="004E0D34" w:rsidP="004E0D34">
      <w:r>
        <w:t>4.</w:t>
      </w:r>
      <w:r>
        <w:tab/>
        <w:t>The local curvature of the surface</w:t>
      </w:r>
    </w:p>
    <w:p w:rsidR="004E0D34" w:rsidRDefault="004E0D34" w:rsidP="004E0D34">
      <w:r>
        <w:t>(</w:t>
      </w:r>
      <w:proofErr w:type="gramStart"/>
      <w:r>
        <w:t>the</w:t>
      </w:r>
      <w:proofErr w:type="gramEnd"/>
      <w:r>
        <w:t xml:space="preserve"> most important factor)</w:t>
      </w:r>
    </w:p>
    <w:p w:rsidR="004E0D34" w:rsidRDefault="004E0D34">
      <w:r>
        <w:rPr>
          <w:noProof/>
        </w:rPr>
        <w:drawing>
          <wp:inline distT="0" distB="0" distL="0" distR="0">
            <wp:extent cx="3725545" cy="2783840"/>
            <wp:effectExtent l="0" t="0" r="825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5545" cy="2783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D34" w:rsidRDefault="004E0D34"/>
    <w:p w:rsidR="004E0D34" w:rsidRDefault="004E0D34">
      <w:r w:rsidRPr="004E0D34">
        <w:t>Backscattered electrons (BSE)</w:t>
      </w:r>
    </w:p>
    <w:p w:rsidR="004E0D34" w:rsidRDefault="004E0D34" w:rsidP="004E0D34">
      <w:r>
        <w:t>•</w:t>
      </w:r>
      <w:r>
        <w:tab/>
        <w:t>A fraction of the incident electrons is retarded by the electro-magnetic field of the nucleus and if the scattering angle is greater than 180 ° the electron can escape from the surface</w:t>
      </w:r>
    </w:p>
    <w:p w:rsidR="004E0D34" w:rsidRDefault="004E0D34" w:rsidP="004E0D34">
      <w:r>
        <w:t>•</w:t>
      </w:r>
      <w:r>
        <w:tab/>
        <w:t>Back scattered electrons(BSE) consist of high-energy electrons originating in the electron beam, that are reflected or back-scattered out of the specimen interaction volume by elastic scattering interactions with specimen atoms.</w:t>
      </w:r>
    </w:p>
    <w:p w:rsidR="004E0D34" w:rsidRDefault="004E0D34" w:rsidP="004E0D34">
      <w:r>
        <w:t>•</w:t>
      </w:r>
      <w:r>
        <w:tab/>
        <w:t>Since heavy elements (high atomic number) backscatter electrons more strongly than light elements (low atomic number), and thus appear brighter in the image.</w:t>
      </w:r>
    </w:p>
    <w:p w:rsidR="004E0D34" w:rsidRDefault="004E0D34" w:rsidP="004E0D34">
      <w:r>
        <w:t>•</w:t>
      </w:r>
      <w:r>
        <w:tab/>
        <w:t>High energy electrons (elastic scattering)</w:t>
      </w:r>
    </w:p>
    <w:p w:rsidR="004E0D34" w:rsidRDefault="004E0D34" w:rsidP="004E0D34">
      <w:r>
        <w:lastRenderedPageBreak/>
        <w:t>•</w:t>
      </w:r>
      <w:r>
        <w:tab/>
        <w:t>Fewer BSE than SE</w:t>
      </w:r>
    </w:p>
    <w:p w:rsidR="004E0D34" w:rsidRDefault="004E0D34"/>
    <w:p w:rsidR="004F220B" w:rsidRDefault="004E0D34">
      <w:r>
        <w:rPr>
          <w:noProof/>
        </w:rPr>
        <w:drawing>
          <wp:inline distT="0" distB="0" distL="0" distR="0" wp14:anchorId="32CD660B" wp14:editId="3576F817">
            <wp:extent cx="5943600" cy="463677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636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220B" w:rsidRDefault="004F220B" w:rsidP="004F220B"/>
    <w:p w:rsidR="004E0D34" w:rsidRDefault="004F220B" w:rsidP="004F220B">
      <w:pPr>
        <w:tabs>
          <w:tab w:val="left" w:pos="1010"/>
        </w:tabs>
      </w:pPr>
      <w:r>
        <w:lastRenderedPageBreak/>
        <w:tab/>
      </w:r>
      <w:r>
        <w:rPr>
          <w:noProof/>
        </w:rPr>
        <w:drawing>
          <wp:inline distT="0" distB="0" distL="0" distR="0" wp14:anchorId="4BBBF460" wp14:editId="5BD05B15">
            <wp:extent cx="5943600" cy="42646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264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4317" w:rsidRPr="004F220B" w:rsidRDefault="002654ED" w:rsidP="004F220B">
      <w:pPr>
        <w:tabs>
          <w:tab w:val="left" w:pos="1010"/>
        </w:tabs>
      </w:pPr>
      <w:r>
        <w:rPr>
          <w:noProof/>
        </w:rPr>
        <w:lastRenderedPageBreak/>
        <w:drawing>
          <wp:inline distT="0" distB="0" distL="0" distR="0" wp14:anchorId="7F8C14C6" wp14:editId="12F2082F">
            <wp:extent cx="5943600" cy="445389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3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6C4317">
        <w:rPr>
          <w:noProof/>
        </w:rPr>
        <w:lastRenderedPageBreak/>
        <w:drawing>
          <wp:inline distT="0" distB="0" distL="0" distR="0" wp14:anchorId="6AA85BE8" wp14:editId="57DAB74F">
            <wp:extent cx="5943600" cy="39090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0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C4317" w:rsidRPr="004F22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640"/>
    <w:rsid w:val="002654ED"/>
    <w:rsid w:val="00346B9D"/>
    <w:rsid w:val="004E0D34"/>
    <w:rsid w:val="004F220B"/>
    <w:rsid w:val="006C4317"/>
    <w:rsid w:val="00DE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D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E0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0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5</Pages>
  <Words>157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5</cp:revision>
  <dcterms:created xsi:type="dcterms:W3CDTF">2020-11-07T15:07:00Z</dcterms:created>
  <dcterms:modified xsi:type="dcterms:W3CDTF">2020-11-07T16:15:00Z</dcterms:modified>
</cp:coreProperties>
</file>