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9C7" w:rsidRDefault="006806C0" w:rsidP="006806C0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برای معادلات زیر مرتبه معادله، درجه معادله، خطی و غیرخطی بودن معادله و همگن و غیرهمگن بودن معادله را مشخص نمایید.</w:t>
      </w:r>
    </w:p>
    <w:p w:rsidR="006806C0" w:rsidRPr="00733698" w:rsidRDefault="000F332D" w:rsidP="0060045A">
      <w:pPr>
        <w:pStyle w:val="ListParagraph"/>
        <w:jc w:val="right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y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'''</m:t>
              </m:r>
            </m:sup>
          </m:sSup>
          <m:r>
            <w:rPr>
              <w:rFonts w:ascii="Cambria Math" w:hAnsi="Cambria Math" w:cs="B Nazanin"/>
              <w:lang w:bidi="fa-IR"/>
            </w:rPr>
            <m:t>+3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y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''</m:t>
              </m:r>
            </m:sup>
          </m:sSup>
          <m:r>
            <w:rPr>
              <w:rFonts w:ascii="Cambria Math" w:hAnsi="Cambria Math" w:cs="B Nazanin"/>
              <w:lang w:bidi="fa-IR"/>
            </w:rPr>
            <m:t>+2y=0</m:t>
          </m:r>
        </m:oMath>
      </m:oMathPara>
    </w:p>
    <w:p w:rsidR="00733698" w:rsidRPr="00733698" w:rsidRDefault="000F332D" w:rsidP="0060045A">
      <w:pPr>
        <w:pStyle w:val="ListParagraph"/>
        <w:jc w:val="right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y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'''</m:t>
              </m:r>
            </m:sup>
          </m:sSup>
          <m:r>
            <w:rPr>
              <w:rFonts w:ascii="Cambria Math" w:hAnsi="Cambria Math" w:cs="B Nazanin"/>
              <w:lang w:bidi="fa-IR"/>
            </w:rPr>
            <m:t>+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lang w:bidi="fa-IR"/>
                    </w:rPr>
                    <m:t>3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B Nazanin"/>
                          <w:lang w:bidi="fa-IR"/>
                        </w:rPr>
                        <m:t>''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>+2y=0</m:t>
          </m:r>
        </m:oMath>
      </m:oMathPara>
    </w:p>
    <w:p w:rsidR="00733698" w:rsidRPr="0060045A" w:rsidRDefault="0060045A" w:rsidP="0060045A">
      <w:pPr>
        <w:pStyle w:val="ListParagraph"/>
        <w:jc w:val="right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lang w:bidi="fa-IR"/>
            </w:rPr>
            <m:t>y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y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''</m:t>
              </m:r>
            </m:sup>
          </m:sSup>
          <m:r>
            <w:rPr>
              <w:rFonts w:ascii="Cambria Math" w:hAnsi="Cambria Math" w:cs="B Nazanin"/>
              <w:lang w:bidi="fa-IR"/>
            </w:rPr>
            <m:t>+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y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'</m:t>
              </m:r>
            </m:sup>
          </m:sSup>
          <m:func>
            <m:func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B Nazanin"/>
                  <w:lang w:bidi="fa-IR"/>
                </w:rPr>
                <m:t>sin</m:t>
              </m:r>
            </m:fName>
            <m:e>
              <m:r>
                <w:rPr>
                  <w:rFonts w:ascii="Cambria Math" w:hAnsi="Cambria Math" w:cs="B Nazanin"/>
                  <w:lang w:bidi="fa-IR"/>
                </w:rPr>
                <m:t>y</m:t>
              </m:r>
            </m:e>
          </m:func>
          <m:r>
            <w:rPr>
              <w:rFonts w:ascii="Cambria Math" w:hAnsi="Cambria Math" w:cs="B Nazanin"/>
              <w:lang w:bidi="fa-IR"/>
            </w:rPr>
            <m:t>+xy=x</m:t>
          </m:r>
        </m:oMath>
      </m:oMathPara>
    </w:p>
    <w:p w:rsidR="0060045A" w:rsidRPr="0060045A" w:rsidRDefault="000F332D" w:rsidP="0060045A">
      <w:pPr>
        <w:pStyle w:val="ListParagraph"/>
        <w:jc w:val="right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lang w:bidi="fa-IR"/>
                    </w:rPr>
                    <m:t>y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B Nazanin"/>
                          <w:lang w:bidi="fa-IR"/>
                        </w:rPr>
                        <m:t>''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 w:cs="B Nazanin"/>
                  <w:lang w:bidi="fa-IR"/>
                </w:rPr>
                <m:t>'</m:t>
              </m:r>
            </m:sup>
          </m:sSup>
          <m:r>
            <w:rPr>
              <w:rFonts w:ascii="Cambria Math" w:hAnsi="Cambria Math" w:cs="B Nazanin"/>
              <w:lang w:bidi="fa-IR"/>
            </w:rPr>
            <m:t>+3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y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'</m:t>
              </m:r>
            </m:sup>
          </m:sSup>
          <m:r>
            <w:rPr>
              <w:rFonts w:ascii="Cambria Math" w:hAnsi="Cambria Math" w:cs="B Nazanin"/>
              <w:lang w:bidi="fa-IR"/>
            </w:rPr>
            <m:t>=</m:t>
          </m:r>
          <m:func>
            <m:func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B Nazanin"/>
                  <w:lang w:bidi="fa-IR"/>
                </w:rPr>
                <m:t>sin</m:t>
              </m:r>
            </m:fName>
            <m:e>
              <m:r>
                <w:rPr>
                  <w:rFonts w:ascii="Cambria Math" w:hAnsi="Cambria Math" w:cs="B Nazanin"/>
                  <w:lang w:bidi="fa-IR"/>
                </w:rPr>
                <m:t>y</m:t>
              </m:r>
            </m:e>
          </m:func>
        </m:oMath>
      </m:oMathPara>
    </w:p>
    <w:p w:rsidR="0060045A" w:rsidRPr="0060045A" w:rsidRDefault="000F332D" w:rsidP="0060045A">
      <w:pPr>
        <w:pStyle w:val="ListParagraph"/>
        <w:jc w:val="right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lang w:bidi="fa-IR"/>
                    </w:rPr>
                    <m:t>d</m:t>
                  </m:r>
                </m:e>
                <m:sup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="B Nazanin"/>
                  <w:lang w:bidi="fa-IR"/>
                </w:rPr>
                <m:t>d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lang w:bidi="fa-IR"/>
                    </w:rPr>
                    <m:t>x</m:t>
                  </m:r>
                </m:e>
                <m:sup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sup>
              </m:sSup>
            </m:den>
          </m:f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x</m:t>
              </m:r>
              <m:sSup>
                <m:sSup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hAnsi="Cambria Math" w:cs="B Nazanin"/>
                      <w:lang w:bidi="fa-IR"/>
                    </w:rPr>
                    <m:t>y</m:t>
                  </m:r>
                </m:e>
                <m:sup>
                  <m:r>
                    <w:rPr>
                      <w:rFonts w:ascii="Cambria Math" w:hAnsi="Cambria Math" w:cs="B Nazanin"/>
                      <w:lang w:bidi="fa-IR"/>
                    </w:rPr>
                    <m:t>''</m:t>
                  </m:r>
                </m:sup>
              </m:sSup>
            </m:e>
          </m:d>
          <m:r>
            <w:rPr>
              <w:rFonts w:ascii="Cambria Math" w:hAnsi="Cambria Math" w:cs="B Nazanin"/>
              <w:lang w:bidi="fa-IR"/>
            </w:rPr>
            <m:t>+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x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y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'</m:t>
              </m:r>
            </m:sup>
          </m:sSup>
          <m:r>
            <w:rPr>
              <w:rFonts w:ascii="Cambria Math" w:hAnsi="Cambria Math" w:cs="B Nazanin"/>
              <w:lang w:bidi="fa-IR"/>
            </w:rPr>
            <m:t>+3x=0</m:t>
          </m:r>
        </m:oMath>
      </m:oMathPara>
    </w:p>
    <w:p w:rsidR="0060045A" w:rsidRPr="0060045A" w:rsidRDefault="000F332D" w:rsidP="0060045A">
      <w:pPr>
        <w:pStyle w:val="ListParagraph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lang w:bidi="fa-IR"/>
                    </w:rPr>
                    <m:t>x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B Nazanin"/>
                          <w:lang w:bidi="fa-IR"/>
                        </w:rPr>
                        <m:t>'''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>+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x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>y+</m:t>
          </m:r>
          <m:func>
            <m:func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B Nazanin"/>
                  <w:lang w:bidi="fa-IR"/>
                </w:rPr>
                <m:t>cos</m:t>
              </m:r>
            </m:fName>
            <m:e>
              <m:r>
                <w:rPr>
                  <w:rFonts w:ascii="Cambria Math" w:hAnsi="Cambria Math" w:cs="B Nazanin"/>
                  <w:lang w:bidi="fa-IR"/>
                </w:rPr>
                <m:t>x</m:t>
              </m:r>
            </m:e>
          </m:func>
          <m:r>
            <w:rPr>
              <w:rFonts w:ascii="Cambria Math" w:hAnsi="Cambria Math" w:cs="B Nazanin"/>
              <w:lang w:bidi="fa-IR"/>
            </w:rPr>
            <m:t>=0</m:t>
          </m:r>
        </m:oMath>
      </m:oMathPara>
    </w:p>
    <w:p w:rsidR="0060045A" w:rsidRPr="00C54935" w:rsidRDefault="000F332D" w:rsidP="0060045A">
      <w:pPr>
        <w:pStyle w:val="ListParagraph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lang w:bidi="fa-IR"/>
                    </w:rPr>
                    <m:t>x</m:t>
                  </m:r>
                  <m:sSup>
                    <m:sSupPr>
                      <m:ctrlPr>
                        <w:rPr>
                          <w:rFonts w:ascii="Cambria Math" w:hAnsi="Cambria Math" w:cs="B Nazanin"/>
                          <w:i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hAnsi="Cambria Math" w:cs="B Nazanin"/>
                          <w:lang w:bidi="fa-IR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B Nazanin"/>
                          <w:lang w:bidi="fa-IR"/>
                        </w:rPr>
                        <m:t>'''</m:t>
                      </m:r>
                    </m:sup>
                  </m:sSup>
                </m:e>
              </m:d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>+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x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>y+</m:t>
          </m:r>
          <m:func>
            <m:func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B Nazanin"/>
                  <w:lang w:bidi="fa-IR"/>
                </w:rPr>
                <m:t>cos</m:t>
              </m:r>
            </m:fName>
            <m:e>
              <m:r>
                <w:rPr>
                  <w:rFonts w:ascii="Cambria Math" w:hAnsi="Cambria Math" w:cs="B Nazanin"/>
                  <w:lang w:bidi="fa-IR"/>
                </w:rPr>
                <m:t>y</m:t>
              </m:r>
            </m:e>
          </m:func>
          <m:r>
            <w:rPr>
              <w:rFonts w:ascii="Cambria Math" w:hAnsi="Cambria Math" w:cs="B Nazanin"/>
              <w:lang w:bidi="fa-IR"/>
            </w:rPr>
            <m:t>=0</m:t>
          </m:r>
        </m:oMath>
      </m:oMathPara>
    </w:p>
    <w:p w:rsidR="00C54935" w:rsidRPr="00C54935" w:rsidRDefault="000F332D" w:rsidP="00C54935">
      <w:pPr>
        <w:pStyle w:val="ListParagraph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u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''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+x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u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'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=x</m:t>
          </m:r>
        </m:oMath>
      </m:oMathPara>
    </w:p>
    <w:p w:rsidR="00C54935" w:rsidRPr="00C54935" w:rsidRDefault="00C54935" w:rsidP="00C54935">
      <w:pPr>
        <w:pStyle w:val="ListParagraph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B Nazanin"/>
              <w:lang w:bidi="fa-IR"/>
            </w:rPr>
            <m:t>u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u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''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-2x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u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'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=0</m:t>
          </m:r>
        </m:oMath>
      </m:oMathPara>
    </w:p>
    <w:p w:rsidR="00C54935" w:rsidRPr="00C54935" w:rsidRDefault="000F332D" w:rsidP="00C54935">
      <w:pPr>
        <w:pStyle w:val="ListParagraph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B Nazanin"/>
                          <w:i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-u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u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'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=1</m:t>
          </m:r>
        </m:oMath>
      </m:oMathPara>
    </w:p>
    <w:p w:rsidR="00C54935" w:rsidRPr="00C54935" w:rsidRDefault="000F332D" w:rsidP="003B70D5">
      <w:pPr>
        <w:pStyle w:val="ListParagraph"/>
        <w:rPr>
          <w:rFonts w:ascii="CMMI12" w:hAnsi="CMMI12" w:cs="CMMI12"/>
          <w:sz w:val="20"/>
          <w:szCs w:val="20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Arial"/>
                  <w:i/>
                  <w:iCs/>
                  <w:sz w:val="16"/>
                  <w:szCs w:val="16"/>
                </w:rPr>
              </m:ctrlPr>
            </m:sSupPr>
            <m:e>
              <m:r>
                <w:rPr>
                  <w:rFonts w:ascii="Cambria Math" w:hAnsi="Cambria Math" w:cs="CMMI12"/>
                  <w:sz w:val="24"/>
                  <w:szCs w:val="24"/>
                </w:rPr>
                <m:t>u</m:t>
              </m:r>
              <m:ctrlPr>
                <w:rPr>
                  <w:rFonts w:ascii="Cambria Math" w:hAnsi="Cambria Math" w:cs="CMMI12"/>
                  <w:i/>
                  <w:iCs/>
                  <w:sz w:val="24"/>
                  <w:szCs w:val="24"/>
                </w:rPr>
              </m:ctrlPr>
            </m:e>
            <m:sup>
              <m:r>
                <w:rPr>
                  <w:rFonts w:ascii="Cambria Math" w:hAnsi="Cambria Math" w:cs="Arial"/>
                  <w:sz w:val="16"/>
                  <w:szCs w:val="16"/>
                </w:rPr>
                <m:t>''''</m:t>
              </m:r>
            </m:sup>
          </m:sSup>
          <m:r>
            <w:rPr>
              <w:rFonts w:ascii="Cambria Math" w:hAnsi="Cambria Math" w:cs="Arial"/>
              <w:sz w:val="16"/>
              <w:szCs w:val="16"/>
            </w:rPr>
            <m:t>+</m:t>
          </m:r>
          <m:r>
            <w:rPr>
              <w:rFonts w:ascii="Cambria Math" w:hAnsi="Cambria Math" w:cs="CMR12"/>
              <w:sz w:val="24"/>
              <w:szCs w:val="24"/>
            </w:rPr>
            <m:t>2</m:t>
          </m:r>
          <m:sSup>
            <m:sSupPr>
              <m:ctrlPr>
                <w:rPr>
                  <w:rFonts w:ascii="Cambria Math" w:hAnsi="Cambria Math" w:cs="Arial"/>
                  <w:i/>
                  <w:iCs/>
                  <w:sz w:val="16"/>
                  <w:szCs w:val="16"/>
                </w:rPr>
              </m:ctrlPr>
            </m:sSupPr>
            <m:e>
              <m:r>
                <w:rPr>
                  <w:rFonts w:ascii="Cambria Math" w:hAnsi="Cambria Math" w:cs="CMMI12"/>
                  <w:sz w:val="24"/>
                  <w:szCs w:val="24"/>
                </w:rPr>
                <m:t>u</m:t>
              </m:r>
              <m:ctrlPr>
                <w:rPr>
                  <w:rFonts w:ascii="Cambria Math" w:hAnsi="Cambria Math" w:cs="CMMI12"/>
                  <w:i/>
                  <w:iCs/>
                  <w:sz w:val="24"/>
                  <w:szCs w:val="24"/>
                </w:rPr>
              </m:ctrlPr>
            </m:e>
            <m:sup>
              <m:r>
                <w:rPr>
                  <w:rFonts w:ascii="Cambria Math" w:hAnsi="Cambria Math" w:cs="Arial"/>
                  <w:sz w:val="16"/>
                  <w:szCs w:val="16"/>
                </w:rPr>
                <m:t>'''</m:t>
              </m:r>
            </m:sup>
          </m:sSup>
          <m:r>
            <w:rPr>
              <w:rFonts w:ascii="Cambria Math" w:hAnsi="Cambria Math" w:cs="CMSY8"/>
              <w:sz w:val="16"/>
              <w:szCs w:val="16"/>
            </w:rPr>
            <m:t>+</m:t>
          </m:r>
          <m:r>
            <w:rPr>
              <w:rFonts w:ascii="Cambria Math" w:hAnsi="Cambria Math" w:cs="CMMI12"/>
              <w:sz w:val="24"/>
              <w:szCs w:val="24"/>
            </w:rPr>
            <m:t>u</m:t>
          </m:r>
          <m:r>
            <w:rPr>
              <w:rFonts w:ascii="Cambria Math" w:hAnsi="Cambria Math" w:cs="Arial"/>
              <w:sz w:val="16"/>
              <w:szCs w:val="16"/>
            </w:rPr>
            <m:t>''</m:t>
          </m:r>
          <m:r>
            <w:rPr>
              <w:rFonts w:ascii="Cambria Math" w:hAnsi="Cambria Math" w:cs="CMSY8"/>
              <w:sz w:val="16"/>
              <w:szCs w:val="16"/>
            </w:rPr>
            <m:t xml:space="preserve"> </m:t>
          </m:r>
          <m:r>
            <w:rPr>
              <w:rFonts w:ascii="Cambria Math" w:hAnsi="Cambria Math" w:cs="CMR12"/>
              <w:sz w:val="24"/>
              <w:szCs w:val="24"/>
            </w:rPr>
            <m:t>= 0</m:t>
          </m:r>
        </m:oMath>
      </m:oMathPara>
    </w:p>
    <w:p w:rsidR="00C54935" w:rsidRPr="00C54935" w:rsidRDefault="000F332D" w:rsidP="003B70D5">
      <w:pPr>
        <w:pStyle w:val="ListParagraph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u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''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+2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u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'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+ u =</m:t>
          </m:r>
          <m:func>
            <m:func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B Nazanin"/>
                  <w:lang w:bidi="fa-IR"/>
                </w:rPr>
                <m:t>sin</m:t>
              </m:r>
            </m:fName>
            <m:e>
              <m:r>
                <w:rPr>
                  <w:rFonts w:ascii="Cambria Math" w:eastAsiaTheme="minorEastAsia" w:hAnsi="Cambria Math" w:cs="B Nazanin"/>
                  <w:lang w:bidi="fa-IR"/>
                </w:rPr>
                <m:t>x</m:t>
              </m:r>
            </m:e>
          </m:func>
        </m:oMath>
      </m:oMathPara>
    </w:p>
    <w:p w:rsidR="00C54935" w:rsidRPr="00C54935" w:rsidRDefault="000F332D" w:rsidP="00C54935">
      <w:pPr>
        <w:pStyle w:val="ListParagraph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u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'''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+ 2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u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''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+</m:t>
          </m:r>
          <m:func>
            <m:func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B Nazanin"/>
                  <w:lang w:bidi="fa-IR"/>
                </w:rPr>
                <m:t>log</m:t>
              </m:r>
            </m:fName>
            <m:e>
              <m:r>
                <w:rPr>
                  <w:rFonts w:ascii="Cambria Math" w:eastAsiaTheme="minorEastAsia" w:hAnsi="Cambria Math" w:cs="B Nazanin"/>
                  <w:lang w:bidi="fa-IR"/>
                </w:rPr>
                <m:t>u</m:t>
              </m:r>
            </m:e>
          </m:func>
          <m:r>
            <w:rPr>
              <w:rFonts w:ascii="Cambria Math" w:eastAsiaTheme="minorEastAsia" w:hAnsi="Cambria Math" w:cs="B Nazanin"/>
              <w:lang w:bidi="fa-IR"/>
            </w:rPr>
            <m:t>=0</m:t>
          </m:r>
        </m:oMath>
      </m:oMathPara>
    </w:p>
    <w:p w:rsidR="00C54935" w:rsidRPr="00C54935" w:rsidRDefault="000F332D" w:rsidP="003B70D5">
      <w:pPr>
        <w:pStyle w:val="ListParagraph"/>
        <w:rPr>
          <w:rFonts w:eastAsiaTheme="minorEastAsia" w:cs="B Nazanin"/>
          <w:lang w:bidi="fa-IR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B Nazanin"/>
                          <w:i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''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+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B Nazanin"/>
                          <w:i/>
                          <w:lang w:bidi="fa-IR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u</m:t>
                      </m:r>
                    </m:e>
                    <m:sup>
                      <m:r>
                        <w:rPr>
                          <w:rFonts w:ascii="Cambria Math" w:eastAsiaTheme="minorEastAsia" w:hAnsi="Cambria Math" w:cs="B Nazanin"/>
                          <w:lang w:bidi="fa-IR"/>
                        </w:rPr>
                        <m:t>'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+</m:t>
          </m:r>
          <m:func>
            <m:func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B Nazanin"/>
                  <w:lang w:bidi="fa-IR"/>
                </w:rPr>
                <m:t>sin</m:t>
              </m:r>
            </m:fName>
            <m:e>
              <m:r>
                <w:rPr>
                  <w:rFonts w:ascii="Cambria Math" w:eastAsiaTheme="minorEastAsia" w:hAnsi="Cambria Math" w:cs="B Nazanin"/>
                  <w:lang w:bidi="fa-IR"/>
                </w:rPr>
                <m:t>u</m:t>
              </m:r>
            </m:e>
          </m:func>
          <m:r>
            <w:rPr>
              <w:rFonts w:ascii="Cambria Math" w:eastAsiaTheme="minorEastAsia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x</m:t>
              </m:r>
            </m:sup>
          </m:sSup>
        </m:oMath>
      </m:oMathPara>
    </w:p>
    <w:p w:rsidR="00C54935" w:rsidRPr="00B56CF0" w:rsidRDefault="00B56CF0" w:rsidP="00B56CF0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نشان دهید اگر </w:t>
      </w:r>
      <m:oMath>
        <m:r>
          <w:rPr>
            <w:rFonts w:ascii="Cambria Math" w:hAnsi="Cambria Math" w:cs="B Nazanin"/>
            <w:lang w:bidi="fa-IR"/>
          </w:rPr>
          <m:t>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</m:d>
      </m:oMath>
      <w:r>
        <w:rPr>
          <w:rFonts w:eastAsiaTheme="minorEastAsia" w:cs="B Nazanin" w:hint="cs"/>
          <w:rtl/>
          <w:lang w:bidi="fa-IR"/>
        </w:rPr>
        <w:t xml:space="preserve"> و </w:t>
      </w:r>
      <m:oMath>
        <m:r>
          <m:rPr>
            <m:sty m:val="p"/>
          </m:rPr>
          <w:rPr>
            <w:rFonts w:ascii="Cambria Math" w:eastAsiaTheme="minorEastAsia" w:hAnsi="Cambria Math" w:cs="B Nazanin"/>
            <w:lang w:bidi="fa-IR"/>
          </w:rPr>
          <m:t>g</m:t>
        </m:r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</m:d>
      </m:oMath>
      <w:r>
        <w:rPr>
          <w:rFonts w:eastAsiaTheme="minorEastAsia" w:cs="B Nazanin" w:hint="cs"/>
          <w:rtl/>
          <w:lang w:bidi="fa-IR"/>
        </w:rPr>
        <w:t xml:space="preserve"> دو تابع تناوبی با دوره تناوب </w:t>
      </w:r>
      <m:oMath>
        <m:r>
          <w:rPr>
            <w:rFonts w:ascii="Cambria Math" w:eastAsiaTheme="minorEastAsia" w:hAnsi="Cambria Math" w:cs="B Nazanin"/>
            <w:lang w:bidi="fa-IR"/>
          </w:rPr>
          <m:t>p</m:t>
        </m:r>
      </m:oMath>
      <w:r>
        <w:rPr>
          <w:rFonts w:eastAsiaTheme="minorEastAsia" w:cs="B Nazanin" w:hint="cs"/>
          <w:rtl/>
          <w:lang w:bidi="fa-IR"/>
        </w:rPr>
        <w:t xml:space="preserve"> باشند آنگاه:</w:t>
      </w:r>
    </w:p>
    <w:p w:rsidR="00B56CF0" w:rsidRDefault="00B56CF0" w:rsidP="00B56CF0">
      <w:pPr>
        <w:pStyle w:val="ListParagraph"/>
        <w:bidi/>
        <w:rPr>
          <w:rFonts w:eastAsiaTheme="minorEastAsia" w:cs="B Nazanin"/>
          <w:rtl/>
          <w:lang w:bidi="fa-IR"/>
        </w:rPr>
      </w:pPr>
      <w:r>
        <w:rPr>
          <w:rFonts w:eastAsiaTheme="minorEastAsia" w:cs="B Nazanin" w:hint="cs"/>
          <w:rtl/>
          <w:lang w:bidi="fa-IR"/>
        </w:rPr>
        <w:t xml:space="preserve">(الف) تابع </w:t>
      </w:r>
      <m:oMath>
        <m:r>
          <w:rPr>
            <w:rFonts w:ascii="Cambria Math" w:eastAsiaTheme="minorEastAsia" w:hAnsi="Cambria Math" w:cs="B Nazanin"/>
            <w:lang w:bidi="fa-IR"/>
          </w:rPr>
          <m:t>h</m:t>
        </m:r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=af</m:t>
        </m:r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</m:d>
        <m:r>
          <w:rPr>
            <w:rFonts w:ascii="Cambria Math" w:eastAsiaTheme="minorEastAsia" w:hAnsi="Cambria Math" w:cs="B Nazanin"/>
            <w:lang w:bidi="fa-IR"/>
          </w:rPr>
          <m:t>+b</m:t>
        </m:r>
        <m:r>
          <m:rPr>
            <m:sty m:val="p"/>
          </m:rPr>
          <w:rPr>
            <w:rFonts w:ascii="Cambria Math" w:eastAsiaTheme="minorEastAsia" w:hAnsi="Cambria Math" w:cs="B Nazanin"/>
            <w:lang w:bidi="fa-IR"/>
          </w:rPr>
          <m:t>g</m:t>
        </m:r>
        <m:d>
          <m:dPr>
            <m:ctrlPr>
              <w:rPr>
                <w:rFonts w:ascii="Cambria Math" w:eastAsiaTheme="minorEastAsia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eastAsiaTheme="minorEastAsia" w:hAnsi="Cambria Math" w:cs="B Nazanin"/>
                <w:lang w:bidi="fa-IR"/>
              </w:rPr>
              <m:t>x</m:t>
            </m:r>
          </m:e>
        </m:d>
      </m:oMath>
      <w:r>
        <w:rPr>
          <w:rFonts w:eastAsiaTheme="minorEastAsia" w:cs="B Nazanin" w:hint="cs"/>
          <w:rtl/>
          <w:lang w:bidi="fa-IR"/>
        </w:rPr>
        <w:t xml:space="preserve"> تناوبی با دوره تناوب </w:t>
      </w:r>
      <m:oMath>
        <m:r>
          <w:rPr>
            <w:rFonts w:ascii="Cambria Math" w:eastAsiaTheme="minorEastAsia" w:hAnsi="Cambria Math" w:cs="B Nazanin"/>
            <w:lang w:bidi="fa-IR"/>
          </w:rPr>
          <m:t>p</m:t>
        </m:r>
      </m:oMath>
      <w:r>
        <w:rPr>
          <w:rFonts w:eastAsiaTheme="minorEastAsia" w:cs="B Nazanin" w:hint="cs"/>
          <w:rtl/>
          <w:lang w:bidi="fa-IR"/>
        </w:rPr>
        <w:t xml:space="preserve"> می‌باشد.</w:t>
      </w:r>
    </w:p>
    <w:p w:rsidR="00B56CF0" w:rsidRDefault="00B56CF0" w:rsidP="00B56CF0">
      <w:pPr>
        <w:pStyle w:val="ListParagraph"/>
        <w:bidi/>
        <w:rPr>
          <w:rFonts w:eastAsiaTheme="minorEastAsia" w:cs="B Nazanin"/>
          <w:rtl/>
          <w:lang w:bidi="fa-IR"/>
        </w:rPr>
      </w:pPr>
      <w:r>
        <w:rPr>
          <w:rFonts w:eastAsiaTheme="minorEastAsia" w:cs="B Nazanin" w:hint="cs"/>
          <w:rtl/>
          <w:lang w:bidi="fa-IR"/>
        </w:rPr>
        <w:t xml:space="preserve">(ب) تابع </w:t>
      </w:r>
      <m:oMath>
        <m:r>
          <w:rPr>
            <w:rFonts w:ascii="Cambria Math" w:eastAsiaTheme="minorEastAsia" w:hAnsi="Cambria Math" w:cs="B Nazanin"/>
            <w:lang w:bidi="fa-IR"/>
          </w:rPr>
          <m:t>f(ax)</m:t>
        </m:r>
      </m:oMath>
      <w:r>
        <w:rPr>
          <w:rFonts w:eastAsiaTheme="minorEastAsia" w:cs="B Nazanin" w:hint="cs"/>
          <w:rtl/>
          <w:lang w:bidi="fa-IR"/>
        </w:rPr>
        <w:t xml:space="preserve"> تناوبی با دوره تناوب </w:t>
      </w:r>
      <m:oMath>
        <m:r>
          <w:rPr>
            <w:rFonts w:ascii="Cambria Math" w:eastAsiaTheme="minorEastAsia" w:hAnsi="Cambria Math" w:cs="B Nazanin"/>
            <w:lang w:bidi="fa-IR"/>
          </w:rPr>
          <m:t>p/a</m:t>
        </m:r>
      </m:oMath>
      <w:r>
        <w:rPr>
          <w:rFonts w:eastAsiaTheme="minorEastAsia" w:cs="B Nazanin" w:hint="cs"/>
          <w:rtl/>
          <w:lang w:bidi="fa-IR"/>
        </w:rPr>
        <w:t xml:space="preserve"> می‌باشد.</w:t>
      </w:r>
    </w:p>
    <w:p w:rsidR="00B56CF0" w:rsidRDefault="00B56CF0" w:rsidP="00B56CF0">
      <w:pPr>
        <w:pStyle w:val="ListParagraph"/>
        <w:bidi/>
        <w:rPr>
          <w:rFonts w:eastAsiaTheme="minorEastAsia" w:cs="B Nazanin"/>
          <w:rtl/>
          <w:lang w:bidi="fa-IR"/>
        </w:rPr>
      </w:pPr>
      <w:r>
        <w:rPr>
          <w:rFonts w:eastAsiaTheme="minorEastAsia" w:cs="B Nazanin" w:hint="cs"/>
          <w:rtl/>
          <w:lang w:bidi="fa-IR"/>
        </w:rPr>
        <w:t>(ج)</w:t>
      </w:r>
      <w:r w:rsidRPr="00B56CF0">
        <w:rPr>
          <w:rFonts w:eastAsiaTheme="minorEastAsia" w:cs="B Nazanin" w:hint="cs"/>
          <w:rtl/>
          <w:lang w:bidi="fa-IR"/>
        </w:rPr>
        <w:t xml:space="preserve"> </w:t>
      </w:r>
      <w:r>
        <w:rPr>
          <w:rFonts w:eastAsiaTheme="minorEastAsia" w:cs="B Nazanin" w:hint="cs"/>
          <w:rtl/>
          <w:lang w:bidi="fa-IR"/>
        </w:rPr>
        <w:t xml:space="preserve">تابع </w:t>
      </w:r>
      <m:oMath>
        <m:r>
          <w:rPr>
            <w:rFonts w:ascii="Cambria Math" w:eastAsiaTheme="minorEastAsia" w:hAnsi="Cambria Math" w:cs="B Nazanin"/>
            <w:lang w:bidi="fa-IR"/>
          </w:rPr>
          <m:t>f(x/b)</m:t>
        </m:r>
      </m:oMath>
      <w:r>
        <w:rPr>
          <w:rFonts w:eastAsiaTheme="minorEastAsia" w:cs="B Nazanin" w:hint="cs"/>
          <w:rtl/>
          <w:lang w:bidi="fa-IR"/>
        </w:rPr>
        <w:t xml:space="preserve"> تناوبی با دوره تناوب </w:t>
      </w:r>
      <m:oMath>
        <m:r>
          <w:rPr>
            <w:rFonts w:ascii="Cambria Math" w:eastAsiaTheme="minorEastAsia" w:hAnsi="Cambria Math" w:cs="B Nazanin"/>
            <w:lang w:bidi="fa-IR"/>
          </w:rPr>
          <m:t>pb</m:t>
        </m:r>
      </m:oMath>
      <w:r>
        <w:rPr>
          <w:rFonts w:eastAsiaTheme="minorEastAsia" w:cs="B Nazanin" w:hint="cs"/>
          <w:rtl/>
          <w:lang w:bidi="fa-IR"/>
        </w:rPr>
        <w:t xml:space="preserve"> می‌باشد.</w:t>
      </w:r>
    </w:p>
    <w:p w:rsidR="00B56CF0" w:rsidRPr="002B6683" w:rsidRDefault="002B6683" w:rsidP="002B6683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برای توابع نمایش داده شده در شکل‌های زیر، چنانچه تابع تناوبی است دوره تناوب آن را مشخص نمایید.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6"/>
        <w:gridCol w:w="2571"/>
        <w:gridCol w:w="3395"/>
      </w:tblGrid>
      <w:tr w:rsidR="008414D7" w:rsidTr="008414D7">
        <w:trPr>
          <w:jc w:val="center"/>
        </w:trPr>
        <w:tc>
          <w:tcPr>
            <w:tcW w:w="2946" w:type="dxa"/>
          </w:tcPr>
          <w:p w:rsidR="008414D7" w:rsidRDefault="008414D7" w:rsidP="008414D7">
            <w:pPr>
              <w:pStyle w:val="ListParagraph"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noProof/>
              </w:rPr>
              <w:drawing>
                <wp:inline distT="0" distB="0" distL="0" distR="0" wp14:anchorId="580C503E" wp14:editId="6B6F3A5B">
                  <wp:extent cx="1346200" cy="1243584"/>
                  <wp:effectExtent l="0" t="0" r="635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438" cy="1245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14D7" w:rsidRDefault="008414D7" w:rsidP="008414D7">
            <w:pPr>
              <w:pStyle w:val="ListParagraph"/>
              <w:ind w:left="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(الف)</w:t>
            </w:r>
          </w:p>
        </w:tc>
        <w:tc>
          <w:tcPr>
            <w:tcW w:w="2289" w:type="dxa"/>
          </w:tcPr>
          <w:p w:rsidR="008414D7" w:rsidRPr="008414D7" w:rsidRDefault="008414D7" w:rsidP="008414D7">
            <w:pPr>
              <w:pStyle w:val="ListParagraph"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8414D7">
              <w:rPr>
                <w:rFonts w:cs="B Nazanin"/>
                <w:lang w:bidi="fa-IR"/>
              </w:rPr>
              <w:object w:dxaOrig="1800" w:dyaOrig="21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85pt;height:92.75pt" o:ole="">
                  <v:imagedata r:id="rId9" o:title=""/>
                </v:shape>
                <o:OLEObject Type="Embed" ProgID="PBrush" ShapeID="_x0000_i1025" DrawAspect="Content" ObjectID="_1534576989" r:id="rId10"/>
              </w:object>
            </w:r>
          </w:p>
          <w:p w:rsidR="008414D7" w:rsidRDefault="008414D7" w:rsidP="008414D7">
            <w:pPr>
              <w:pStyle w:val="ListParagraph"/>
              <w:ind w:left="0"/>
              <w:jc w:val="center"/>
              <w:rPr>
                <w:rFonts w:cs="B Nazanin"/>
                <w:lang w:bidi="fa-IR"/>
              </w:rPr>
            </w:pPr>
            <w:r w:rsidRPr="008414D7">
              <w:rPr>
                <w:rFonts w:cs="B Nazanin" w:hint="cs"/>
                <w:rtl/>
                <w:lang w:bidi="fa-IR"/>
              </w:rPr>
              <w:t>(ب)</w:t>
            </w:r>
          </w:p>
        </w:tc>
        <w:tc>
          <w:tcPr>
            <w:tcW w:w="3395" w:type="dxa"/>
          </w:tcPr>
          <w:p w:rsidR="008414D7" w:rsidRDefault="008414D7" w:rsidP="008414D7">
            <w:pPr>
              <w:pStyle w:val="ListParagraph"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8414D7">
              <w:rPr>
                <w:rFonts w:cs="B Nazanin"/>
                <w:noProof/>
              </w:rPr>
              <w:drawing>
                <wp:inline distT="0" distB="0" distL="0" distR="0" wp14:anchorId="251E9B1D" wp14:editId="22316A4C">
                  <wp:extent cx="1958340" cy="1199693"/>
                  <wp:effectExtent l="0" t="0" r="3810" b="635"/>
                  <wp:docPr id="4" name="Picture 4" descr="Image resul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 resul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875" cy="12196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14D7" w:rsidRDefault="008414D7" w:rsidP="008414D7">
            <w:pPr>
              <w:pStyle w:val="ListParagraph"/>
              <w:ind w:left="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(ج)</w:t>
            </w:r>
          </w:p>
        </w:tc>
      </w:tr>
      <w:tr w:rsidR="008414D7" w:rsidTr="008414D7">
        <w:trPr>
          <w:jc w:val="center"/>
        </w:trPr>
        <w:tc>
          <w:tcPr>
            <w:tcW w:w="2946" w:type="dxa"/>
          </w:tcPr>
          <w:p w:rsidR="008414D7" w:rsidRDefault="008414D7" w:rsidP="008414D7">
            <w:pPr>
              <w:pStyle w:val="ListParagraph"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8414D7">
              <w:rPr>
                <w:rFonts w:cs="B Nazanin"/>
                <w:noProof/>
              </w:rPr>
              <w:drawing>
                <wp:inline distT="0" distB="0" distL="0" distR="0" wp14:anchorId="5CC7B961" wp14:editId="751F9AEC">
                  <wp:extent cx="1732280" cy="1139588"/>
                  <wp:effectExtent l="0" t="0" r="1270" b="3810"/>
                  <wp:docPr id="5" name="Picture 5" descr="Image resul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Image resul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2083" cy="1146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14D7" w:rsidRDefault="008414D7" w:rsidP="008414D7">
            <w:pPr>
              <w:pStyle w:val="ListParagraph"/>
              <w:ind w:left="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(د)</w:t>
            </w:r>
          </w:p>
        </w:tc>
        <w:tc>
          <w:tcPr>
            <w:tcW w:w="2289" w:type="dxa"/>
          </w:tcPr>
          <w:p w:rsidR="008414D7" w:rsidRDefault="008414D7" w:rsidP="008414D7">
            <w:pPr>
              <w:pStyle w:val="ListParagraph"/>
              <w:ind w:left="0"/>
              <w:jc w:val="center"/>
              <w:rPr>
                <w:rFonts w:cs="B Nazanin"/>
                <w:rtl/>
                <w:lang w:bidi="fa-IR"/>
              </w:rPr>
            </w:pPr>
          </w:p>
          <w:p w:rsidR="008414D7" w:rsidRPr="008414D7" w:rsidRDefault="008414D7" w:rsidP="008414D7">
            <w:pPr>
              <w:pStyle w:val="ListParagraph"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8414D7">
              <w:rPr>
                <w:rFonts w:cs="B Nazanin"/>
                <w:lang w:bidi="fa-IR"/>
              </w:rPr>
              <w:object w:dxaOrig="3030" w:dyaOrig="1785">
                <v:shape id="_x0000_i1026" type="#_x0000_t75" style="width:103.7pt;height:76.6pt" o:ole="">
                  <v:imagedata r:id="rId13" o:title=""/>
                </v:shape>
                <o:OLEObject Type="Embed" ProgID="PBrush" ShapeID="_x0000_i1026" DrawAspect="Content" ObjectID="_1534576990" r:id="rId14"/>
              </w:object>
            </w:r>
          </w:p>
          <w:p w:rsidR="008414D7" w:rsidRPr="008414D7" w:rsidRDefault="008414D7" w:rsidP="008414D7">
            <w:pPr>
              <w:pStyle w:val="ListParagraph"/>
              <w:ind w:left="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(ه)</w:t>
            </w:r>
          </w:p>
        </w:tc>
        <w:tc>
          <w:tcPr>
            <w:tcW w:w="3395" w:type="dxa"/>
          </w:tcPr>
          <w:p w:rsidR="008414D7" w:rsidRPr="008414D7" w:rsidRDefault="008414D7" w:rsidP="008414D7">
            <w:pPr>
              <w:pStyle w:val="ListParagraph"/>
              <w:ind w:left="0"/>
              <w:jc w:val="center"/>
              <w:rPr>
                <w:rFonts w:cs="B Nazanin"/>
                <w:rtl/>
                <w:lang w:bidi="fa-IR"/>
              </w:rPr>
            </w:pPr>
            <w:r w:rsidRPr="008414D7">
              <w:rPr>
                <w:rFonts w:cs="B Nazanin"/>
                <w:noProof/>
              </w:rPr>
              <w:drawing>
                <wp:inline distT="0" distB="0" distL="0" distR="0" wp14:anchorId="58874406" wp14:editId="5849706C">
                  <wp:extent cx="1730022" cy="1078173"/>
                  <wp:effectExtent l="0" t="0" r="3810" b="8255"/>
                  <wp:docPr id="6" name="Picture 6" descr="Image resul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mage resul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3025" cy="10987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14D7" w:rsidRPr="008414D7" w:rsidRDefault="008414D7" w:rsidP="008414D7">
            <w:pPr>
              <w:pStyle w:val="ListParagraph"/>
              <w:ind w:left="0"/>
              <w:jc w:val="center"/>
              <w:rPr>
                <w:rFonts w:cs="B Nazanin"/>
                <w:lang w:bidi="fa-IR"/>
              </w:rPr>
            </w:pPr>
            <w:r w:rsidRPr="008414D7">
              <w:rPr>
                <w:rFonts w:cs="B Nazanin" w:hint="cs"/>
                <w:rtl/>
                <w:lang w:bidi="fa-IR"/>
              </w:rPr>
              <w:t>(و)</w:t>
            </w:r>
          </w:p>
        </w:tc>
      </w:tr>
      <w:tr w:rsidR="008414D7" w:rsidTr="008414D7">
        <w:trPr>
          <w:trHeight w:val="1610"/>
          <w:jc w:val="center"/>
        </w:trPr>
        <w:tc>
          <w:tcPr>
            <w:tcW w:w="2946" w:type="dxa"/>
          </w:tcPr>
          <w:p w:rsidR="008414D7" w:rsidRDefault="008414D7" w:rsidP="008414D7">
            <w:pPr>
              <w:pStyle w:val="ListParagraph"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noProof/>
              </w:rPr>
              <w:drawing>
                <wp:inline distT="0" distB="0" distL="0" distR="0">
                  <wp:extent cx="1657924" cy="1118870"/>
                  <wp:effectExtent l="0" t="0" r="0" b="5080"/>
                  <wp:docPr id="8" name="Picture 8" descr="Image resul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Image resul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5740" cy="112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14D7" w:rsidRPr="008414D7" w:rsidRDefault="008414D7" w:rsidP="008414D7">
            <w:pPr>
              <w:pStyle w:val="ListParagraph"/>
              <w:ind w:left="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(ز)</w:t>
            </w:r>
          </w:p>
        </w:tc>
        <w:tc>
          <w:tcPr>
            <w:tcW w:w="2289" w:type="dxa"/>
          </w:tcPr>
          <w:p w:rsidR="008414D7" w:rsidRDefault="008414D7" w:rsidP="008414D7">
            <w:pPr>
              <w:pStyle w:val="ListParagraph"/>
              <w:ind w:left="0"/>
              <w:jc w:val="center"/>
              <w:rPr>
                <w:rtl/>
              </w:rPr>
            </w:pPr>
          </w:p>
          <w:p w:rsidR="008414D7" w:rsidRDefault="008414D7" w:rsidP="008414D7">
            <w:pPr>
              <w:pStyle w:val="ListParagraph"/>
              <w:ind w:left="0"/>
              <w:jc w:val="center"/>
              <w:rPr>
                <w:rtl/>
              </w:rPr>
            </w:pPr>
          </w:p>
          <w:p w:rsidR="008414D7" w:rsidRDefault="008414D7" w:rsidP="008414D7">
            <w:pPr>
              <w:pStyle w:val="ListParagraph"/>
              <w:ind w:left="0"/>
              <w:jc w:val="center"/>
              <w:rPr>
                <w:rtl/>
              </w:rPr>
            </w:pPr>
            <w:r>
              <w:object w:dxaOrig="2925" w:dyaOrig="1635">
                <v:shape id="_x0000_i1027" type="#_x0000_t75" style="width:117.5pt;height:65.65pt" o:ole="">
                  <v:imagedata r:id="rId17" o:title=""/>
                </v:shape>
                <o:OLEObject Type="Embed" ProgID="PBrush" ShapeID="_x0000_i1027" DrawAspect="Content" ObjectID="_1534576991" r:id="rId18"/>
              </w:object>
            </w:r>
          </w:p>
          <w:p w:rsidR="008414D7" w:rsidRDefault="008414D7" w:rsidP="008414D7">
            <w:pPr>
              <w:pStyle w:val="ListParagraph"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(ح)</w:t>
            </w:r>
          </w:p>
        </w:tc>
        <w:tc>
          <w:tcPr>
            <w:tcW w:w="3395" w:type="dxa"/>
          </w:tcPr>
          <w:p w:rsidR="008414D7" w:rsidRDefault="008414D7" w:rsidP="008414D7">
            <w:pPr>
              <w:pStyle w:val="ListParagraph"/>
              <w:ind w:left="0"/>
              <w:jc w:val="center"/>
              <w:rPr>
                <w:rFonts w:cs="B Nazanin"/>
                <w:rtl/>
                <w:lang w:bidi="fa-IR"/>
              </w:rPr>
            </w:pPr>
            <w:r>
              <w:rPr>
                <w:noProof/>
              </w:rPr>
              <w:drawing>
                <wp:inline distT="0" distB="0" distL="0" distR="0">
                  <wp:extent cx="1708961" cy="1132765"/>
                  <wp:effectExtent l="0" t="0" r="5715" b="0"/>
                  <wp:docPr id="9" name="Picture 9" descr="Image resul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Image resul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113" cy="11401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414D7" w:rsidRPr="008414D7" w:rsidRDefault="008414D7" w:rsidP="008414D7">
            <w:pPr>
              <w:pStyle w:val="ListParagraph"/>
              <w:ind w:left="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(ط)</w:t>
            </w:r>
          </w:p>
        </w:tc>
      </w:tr>
    </w:tbl>
    <w:p w:rsidR="008F6CA9" w:rsidRDefault="008F6CA9" w:rsidP="008F6CA9">
      <w:pPr>
        <w:pStyle w:val="ListParagraph"/>
        <w:rPr>
          <w:rFonts w:cs="B Nazanin"/>
          <w:rtl/>
          <w:lang w:bidi="fa-IR"/>
        </w:rPr>
      </w:pPr>
    </w:p>
    <w:p w:rsidR="002B6683" w:rsidRPr="00A34BF4" w:rsidRDefault="00A34BF4" w:rsidP="00696257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 xml:space="preserve">دوره تناوب توابع زیر را </w:t>
      </w:r>
      <w:r w:rsidR="00696257">
        <w:rPr>
          <w:rFonts w:cs="B Nazanin" w:hint="cs"/>
          <w:rtl/>
          <w:lang w:bidi="fa-IR"/>
        </w:rPr>
        <w:t>تعیین</w:t>
      </w:r>
      <w:r>
        <w:rPr>
          <w:rFonts w:cs="B Nazanin" w:hint="cs"/>
          <w:rtl/>
          <w:lang w:bidi="fa-IR"/>
        </w:rPr>
        <w:t xml:space="preserve"> نمایید و توابع را </w:t>
      </w:r>
      <w:r w:rsidR="005F4698">
        <w:rPr>
          <w:rFonts w:cs="B Nazanin" w:hint="cs"/>
          <w:rtl/>
          <w:lang w:bidi="fa-IR"/>
        </w:rPr>
        <w:t xml:space="preserve">در محدوده 3 برابر بازه دوره تناوب خود </w:t>
      </w:r>
      <w:r>
        <w:rPr>
          <w:rFonts w:cs="B Nazanin" w:hint="cs"/>
          <w:rtl/>
          <w:lang w:bidi="fa-IR"/>
        </w:rPr>
        <w:t>رسم نمایید.</w:t>
      </w:r>
    </w:p>
    <w:p w:rsidR="00A34BF4" w:rsidRPr="00A34BF4" w:rsidRDefault="00A34BF4" w:rsidP="005F4698">
      <w:pPr>
        <w:pStyle w:val="ListParagraph"/>
        <w:numPr>
          <w:ilvl w:val="0"/>
          <w:numId w:val="2"/>
        </w:numPr>
        <w:rPr>
          <w:rFonts w:eastAsiaTheme="minorEastAsia" w:cs="B Nazanin"/>
          <w:lang w:bidi="fa-IR"/>
        </w:rPr>
      </w:pPr>
      <w:bookmarkStart w:id="0" w:name="_GoBack"/>
      <w:bookmarkEnd w:id="0"/>
      <m:oMath>
        <m:r>
          <w:rPr>
            <w:rFonts w:ascii="Cambria Math" w:hAnsi="Cambria Math" w:cs="B Nazanin"/>
            <w:lang w:bidi="fa-IR"/>
          </w:rPr>
          <m:t>y=</m:t>
        </m:r>
        <m:func>
          <m:funcPr>
            <m:ctrlPr>
              <w:rPr>
                <w:rFonts w:ascii="Cambria Math" w:hAnsi="Cambria Math" w:cs="B Nazanin"/>
                <w:i/>
                <w:lang w:bidi="fa-IR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lang w:bidi="fa-IR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B Nazanin"/>
                    <w:i/>
                    <w:lang w:bidi="fa-IR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B Nazanin"/>
                        <w:i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  <w:lang w:bidi="fa-IR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B Nazanin"/>
                        <w:lang w:bidi="fa-IR"/>
                      </w:rPr>
                      <m:t>2</m:t>
                    </m:r>
                  </m:den>
                </m:f>
                <m:r>
                  <w:rPr>
                    <w:rFonts w:ascii="Cambria Math" w:hAnsi="Cambria Math" w:cs="B Nazanin"/>
                    <w:lang w:bidi="fa-IR"/>
                  </w:rPr>
                  <m:t>x</m:t>
                </m:r>
              </m:e>
            </m:d>
          </m:e>
        </m:func>
      </m:oMath>
    </w:p>
    <w:p w:rsidR="00A34BF4" w:rsidRPr="005F4698" w:rsidRDefault="00A34BF4" w:rsidP="005F4698">
      <w:pPr>
        <w:pStyle w:val="ListParagraph"/>
        <w:numPr>
          <w:ilvl w:val="0"/>
          <w:numId w:val="2"/>
        </w:numPr>
        <w:rPr>
          <w:rFonts w:ascii="Cambria Math" w:hAnsi="Cambria Math" w:cs="B Nazanin"/>
          <w:i/>
          <w:lang w:bidi="fa-IR"/>
        </w:rPr>
      </w:pPr>
      <m:oMath>
        <m:r>
          <w:rPr>
            <w:rFonts w:ascii="Cambria Math" w:hAnsi="Cambria Math" w:cs="B Nazanin"/>
            <w:lang w:bidi="fa-IR"/>
          </w:rPr>
          <m:t>y=</m:t>
        </m:r>
        <m:func>
          <m:funcPr>
            <m:ctrlPr>
              <w:rPr>
                <w:rFonts w:ascii="Cambria Math" w:hAnsi="Cambria Math" w:cs="B Nazanin"/>
                <w:i/>
                <w:lang w:bidi="fa-IR"/>
              </w:rPr>
            </m:ctrlPr>
          </m:funcPr>
          <m:fName>
            <m:r>
              <w:rPr>
                <w:rFonts w:ascii="Cambria Math" w:hAnsi="Cambria Math" w:cs="B Nazanin"/>
                <w:lang w:bidi="fa-IR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 w:cs="B Nazanin"/>
                    <w:i/>
                    <w:lang w:bidi="fa-IR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B Nazanin"/>
                        <w:i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  <w:lang w:bidi="fa-IR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B Nazanin"/>
                        <w:lang w:bidi="fa-IR"/>
                      </w:rPr>
                      <m:t>2</m:t>
                    </m:r>
                  </m:den>
                </m:f>
                <m:r>
                  <w:rPr>
                    <w:rFonts w:ascii="Cambria Math" w:hAnsi="Cambria Math" w:cs="B Nazanin"/>
                    <w:lang w:bidi="fa-IR"/>
                  </w:rPr>
                  <m:t>x+</m:t>
                </m:r>
                <m:f>
                  <m:fPr>
                    <m:ctrlPr>
                      <w:rPr>
                        <w:rFonts w:ascii="Cambria Math" w:hAnsi="Cambria Math" w:cs="B Nazanin"/>
                        <w:i/>
                        <w:lang w:bidi="fa-IR"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  <w:lang w:bidi="fa-IR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B Nazanin"/>
                        <w:lang w:bidi="fa-IR"/>
                      </w:rPr>
                      <m:t>3</m:t>
                    </m:r>
                  </m:den>
                </m:f>
              </m:e>
            </m:d>
          </m:e>
        </m:func>
      </m:oMath>
    </w:p>
    <w:p w:rsidR="00A34BF4" w:rsidRPr="005F4698" w:rsidRDefault="00A34BF4" w:rsidP="005F4698">
      <w:pPr>
        <w:pStyle w:val="ListParagraph"/>
        <w:numPr>
          <w:ilvl w:val="0"/>
          <w:numId w:val="2"/>
        </w:numPr>
        <w:rPr>
          <w:rFonts w:ascii="Cambria Math" w:hAnsi="Cambria Math" w:cs="B Nazanin"/>
          <w:i/>
          <w:rtl/>
          <w:lang w:bidi="fa-IR"/>
        </w:rPr>
      </w:pPr>
      <m:oMath>
        <m:r>
          <w:rPr>
            <w:rFonts w:ascii="Cambria Math" w:hAnsi="Cambria Math" w:cs="B Nazanin"/>
            <w:lang w:bidi="fa-IR"/>
          </w:rPr>
          <m:t>y=</m:t>
        </m:r>
        <m:func>
          <m:funcPr>
            <m:ctrlPr>
              <w:rPr>
                <w:rFonts w:ascii="Cambria Math" w:hAnsi="Cambria Math" w:cs="B Nazanin"/>
                <w:i/>
                <w:lang w:bidi="fa-IR"/>
              </w:rPr>
            </m:ctrlPr>
          </m:funcPr>
          <m:fName>
            <m:r>
              <w:rPr>
                <w:rFonts w:ascii="Cambria Math" w:hAnsi="Cambria Math" w:cs="B Nazanin"/>
                <w:lang w:bidi="fa-IR"/>
              </w:rPr>
              <m:t>sin</m:t>
            </m:r>
          </m:fName>
          <m:e>
            <m:r>
              <w:rPr>
                <w:rFonts w:ascii="Cambria Math" w:hAnsi="Cambria Math" w:cs="B Nazanin"/>
                <w:lang w:bidi="fa-IR"/>
              </w:rPr>
              <m:t>2</m:t>
            </m:r>
            <m:d>
              <m:dPr>
                <m:ctrlPr>
                  <w:rPr>
                    <w:rFonts w:ascii="Cambria Math" w:hAnsi="Cambria Math" w:cs="B Nazanin"/>
                    <w:i/>
                    <w:lang w:bidi="fa-IR"/>
                  </w:rPr>
                </m:ctrlPr>
              </m:dPr>
              <m:e>
                <m:r>
                  <w:rPr>
                    <w:rFonts w:ascii="Cambria Math" w:hAnsi="Cambria Math" w:cs="B Nazanin"/>
                    <w:lang w:bidi="fa-IR"/>
                  </w:rPr>
                  <m:t>t+π</m:t>
                </m:r>
              </m:e>
            </m:d>
          </m:e>
        </m:func>
      </m:oMath>
    </w:p>
    <w:p w:rsidR="00A34BF4" w:rsidRPr="005F4698" w:rsidRDefault="00A34BF4" w:rsidP="005F4698">
      <w:pPr>
        <w:pStyle w:val="ListParagraph"/>
        <w:numPr>
          <w:ilvl w:val="0"/>
          <w:numId w:val="2"/>
        </w:numPr>
        <w:rPr>
          <w:rFonts w:ascii="Cambria Math" w:hAnsi="Cambria Math" w:cs="B Nazanin"/>
          <w:i/>
          <w:lang w:bidi="fa-IR"/>
        </w:rPr>
      </w:pPr>
      <m:oMath>
        <m:r>
          <w:rPr>
            <w:rFonts w:ascii="Cambria Math" w:hAnsi="Cambria Math" w:cs="B Nazanin"/>
            <w:lang w:bidi="fa-IR"/>
          </w:rPr>
          <m:t>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t</m:t>
            </m:r>
          </m:e>
        </m:d>
        <m:r>
          <w:rPr>
            <w:rFonts w:ascii="Cambria Math" w:hAnsi="Cambria Math" w:cs="B Nazanin"/>
            <w:lang w:bidi="fa-IR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eqArr>
              <m:eqArrPr>
                <m:ctrlPr>
                  <w:rPr>
                    <w:rFonts w:ascii="Cambria Math" w:hAnsi="Cambria Math" w:cs="B Nazanin"/>
                    <w:i/>
                    <w:lang w:bidi="fa-IR"/>
                  </w:rPr>
                </m:ctrlPr>
              </m:eqArrPr>
              <m:e>
                <m:r>
                  <w:rPr>
                    <w:rFonts w:ascii="Cambria Math" w:hAnsi="Cambria Math" w:cs="B Nazanin"/>
                    <w:lang w:bidi="fa-IR"/>
                  </w:rPr>
                  <m:t>-t,  &amp;-π&lt;t&lt;0</m:t>
                </m:r>
              </m:e>
              <m:e>
                <m:r>
                  <w:rPr>
                    <w:rFonts w:ascii="Cambria Math" w:hAnsi="Cambria Math" w:cs="B Nazanin"/>
                    <w:lang w:bidi="fa-IR"/>
                  </w:rPr>
                  <m:t>t,  &amp;    0&lt;t&lt;π</m:t>
                </m:r>
              </m:e>
            </m:eqArr>
          </m:e>
        </m:d>
      </m:oMath>
    </w:p>
    <w:p w:rsidR="00A34BF4" w:rsidRPr="005F4698" w:rsidRDefault="005F4698" w:rsidP="005F4698">
      <w:pPr>
        <w:pStyle w:val="ListParagraph"/>
        <w:numPr>
          <w:ilvl w:val="0"/>
          <w:numId w:val="2"/>
        </w:numPr>
        <w:rPr>
          <w:rFonts w:ascii="Cambria Math" w:hAnsi="Cambria Math" w:cs="B Nazanin"/>
          <w:i/>
          <w:lang w:bidi="fa-IR"/>
        </w:rPr>
      </w:pPr>
      <m:oMath>
        <m:r>
          <w:rPr>
            <w:rFonts w:ascii="Cambria Math" w:hAnsi="Cambria Math" w:cs="B Nazanin"/>
            <w:lang w:bidi="fa-IR"/>
          </w:rPr>
          <m:t>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t</m:t>
            </m:r>
          </m:e>
        </m:d>
        <m:r>
          <w:rPr>
            <w:rFonts w:ascii="Cambria Math" w:hAnsi="Cambria Math" w:cs="B Nazanin"/>
            <w:lang w:bidi="fa-IR"/>
          </w:rPr>
          <m:t>=2t      0&lt;t&lt;2;     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t+2</m:t>
            </m:r>
          </m:e>
        </m:d>
        <m:r>
          <w:rPr>
            <w:rFonts w:ascii="Cambria Math" w:hAnsi="Cambria Math" w:cs="B Nazanin"/>
            <w:lang w:bidi="fa-IR"/>
          </w:rPr>
          <m:t>=f(t)</m:t>
        </m:r>
      </m:oMath>
    </w:p>
    <w:p w:rsidR="005F4698" w:rsidRPr="005F4698" w:rsidRDefault="00696257" w:rsidP="005F4698">
      <w:pPr>
        <w:pStyle w:val="ListParagraph"/>
        <w:numPr>
          <w:ilvl w:val="0"/>
          <w:numId w:val="2"/>
        </w:numPr>
        <w:rPr>
          <w:rFonts w:ascii="Cambria Math" w:hAnsi="Cambria Math" w:cs="B Nazanin"/>
          <w:i/>
          <w:lang w:bidi="fa-IR"/>
        </w:rPr>
      </w:pPr>
      <m:oMath>
        <m:r>
          <w:rPr>
            <w:rFonts w:ascii="Cambria Math" w:hAnsi="Cambria Math" w:cs="B Nazanin"/>
            <w:lang w:bidi="fa-IR"/>
          </w:rPr>
          <m:t>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t</m:t>
            </m:r>
          </m:e>
        </m:d>
        <m:r>
          <w:rPr>
            <w:rFonts w:ascii="Cambria Math" w:hAnsi="Cambria Math" w:cs="B Nazanin"/>
            <w:lang w:bidi="fa-IR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eqArr>
              <m:eqArrPr>
                <m:ctrlPr>
                  <w:rPr>
                    <w:rFonts w:ascii="Cambria Math" w:hAnsi="Cambria Math" w:cs="B Nazanin"/>
                    <w:i/>
                    <w:lang w:bidi="fa-IR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 w:cs="B Nazanin"/>
                        <w:i/>
                        <w:lang w:bidi="fa-IR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B Nazanin"/>
                            <w:i/>
                            <w:lang w:bidi="fa-IR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B Nazanin"/>
                            <w:lang w:bidi="fa-IR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 w:cs="B Nazanin"/>
                            <w:lang w:bidi="fa-IR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B Nazanin"/>
                        <w:lang w:bidi="fa-IR"/>
                      </w:rPr>
                      <m:t>2</m:t>
                    </m:r>
                  </m:den>
                </m:f>
                <m:r>
                  <w:rPr>
                    <w:rFonts w:ascii="Cambria Math" w:hAnsi="Cambria Math" w:cs="B Nazanin"/>
                    <w:lang w:bidi="fa-IR"/>
                  </w:rPr>
                  <m:t xml:space="preserve">     0&lt;t&lt;4</m:t>
                </m:r>
              </m:e>
              <m:e>
                <m:r>
                  <w:rPr>
                    <w:rFonts w:ascii="Cambria Math" w:hAnsi="Cambria Math" w:cs="B Nazanin"/>
                    <w:lang w:bidi="fa-IR"/>
                  </w:rPr>
                  <m:t xml:space="preserve">8     4&lt;t&lt;6 </m:t>
                </m:r>
              </m:e>
              <m:e>
                <m:r>
                  <w:rPr>
                    <w:rFonts w:ascii="Cambria Math" w:hAnsi="Cambria Math" w:cs="B Nazanin"/>
                    <w:lang w:bidi="fa-IR"/>
                  </w:rPr>
                  <m:t>0     6&lt;t&lt;8</m:t>
                </m:r>
              </m:e>
            </m:eqArr>
          </m:e>
        </m:d>
      </m:oMath>
    </w:p>
    <w:p w:rsidR="005F4698" w:rsidRPr="005F4698" w:rsidRDefault="00696257" w:rsidP="00696257">
      <w:pPr>
        <w:pStyle w:val="ListParagraph"/>
        <w:numPr>
          <w:ilvl w:val="0"/>
          <w:numId w:val="2"/>
        </w:numPr>
        <w:rPr>
          <w:rFonts w:ascii="Cambria Math" w:hAnsi="Cambria Math" w:cs="B Nazanin"/>
          <w:i/>
          <w:lang w:bidi="fa-IR"/>
        </w:rPr>
      </w:pPr>
      <m:oMath>
        <m:r>
          <w:rPr>
            <w:rFonts w:ascii="Cambria Math" w:hAnsi="Cambria Math" w:cs="B Nazanin"/>
            <w:lang w:bidi="fa-IR"/>
          </w:rPr>
          <m:t>f</m:t>
        </m:r>
        <m:d>
          <m:dPr>
            <m:ctrlPr>
              <w:rPr>
                <w:rFonts w:ascii="Cambria Math" w:hAnsi="Cambria Math" w:cs="B Nazanin"/>
                <w:i/>
                <w:lang w:bidi="fa-IR"/>
              </w:rPr>
            </m:ctrlPr>
          </m:d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</m:d>
        <m:r>
          <w:rPr>
            <w:rFonts w:ascii="Cambria Math" w:hAnsi="Cambria Math" w:cs="B Nazanin"/>
            <w:lang w:bidi="fa-IR"/>
          </w:rPr>
          <m:t>=2x-</m:t>
        </m:r>
        <m:sSup>
          <m:sSupPr>
            <m:ctrlPr>
              <w:rPr>
                <w:rFonts w:ascii="Cambria Math" w:hAnsi="Cambria Math" w:cs="B Nazanin"/>
                <w:i/>
                <w:lang w:bidi="fa-IR"/>
              </w:rPr>
            </m:ctrlPr>
          </m:sSupPr>
          <m:e>
            <m:r>
              <w:rPr>
                <w:rFonts w:ascii="Cambria Math" w:hAnsi="Cambria Math" w:cs="B Nazanin"/>
                <w:lang w:bidi="fa-IR"/>
              </w:rPr>
              <m:t>x</m:t>
            </m:r>
          </m:e>
          <m:sup>
            <m:r>
              <w:rPr>
                <w:rFonts w:ascii="Cambria Math" w:hAnsi="Cambria Math" w:cs="B Nazanin"/>
                <w:lang w:bidi="fa-IR"/>
              </w:rPr>
              <m:t>2</m:t>
            </m:r>
          </m:sup>
        </m:sSup>
        <m:r>
          <w:rPr>
            <w:rFonts w:ascii="Cambria Math" w:hAnsi="Cambria Math" w:cs="B Nazanin"/>
            <w:lang w:bidi="fa-IR"/>
          </w:rPr>
          <m:t xml:space="preserve">      0&lt;x&lt;2</m:t>
        </m:r>
      </m:oMath>
    </w:p>
    <w:p w:rsidR="005F4698" w:rsidRPr="00696257" w:rsidRDefault="00696257" w:rsidP="00696257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ضابطه توابع تناوبی در نمودارهای زیر را تعیین نمایید.</w:t>
      </w:r>
    </w:p>
    <w:p w:rsidR="00771A6B" w:rsidRDefault="00771A6B" w:rsidP="00771A6B">
      <w:pPr>
        <w:pStyle w:val="ListParagraph"/>
        <w:bidi/>
        <w:jc w:val="center"/>
        <w:rPr>
          <w:rFonts w:cs="B Nazanin"/>
          <w:rtl/>
          <w:lang w:bidi="fa-IR"/>
        </w:rPr>
      </w:pPr>
    </w:p>
    <w:p w:rsidR="00771A6B" w:rsidRDefault="00771A6B" w:rsidP="00771A6B">
      <w:pPr>
        <w:pStyle w:val="ListParagraph"/>
        <w:bidi/>
        <w:jc w:val="center"/>
        <w:rPr>
          <w:rFonts w:cs="B Nazanin"/>
          <w:rtl/>
          <w:lang w:bidi="fa-IR"/>
        </w:rPr>
      </w:pPr>
      <w:r w:rsidRPr="00771A6B">
        <w:rPr>
          <w:rFonts w:cs="B Nazanin"/>
          <w:noProof/>
          <w:rtl/>
        </w:rPr>
        <w:drawing>
          <wp:inline distT="0" distB="0" distL="0" distR="0">
            <wp:extent cx="2892491" cy="1321620"/>
            <wp:effectExtent l="0" t="0" r="317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290" cy="1324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A6B" w:rsidRDefault="00771A6B" w:rsidP="00771A6B">
      <w:pPr>
        <w:pStyle w:val="ListParagraph"/>
        <w:bidi/>
        <w:jc w:val="center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(الف)</w:t>
      </w:r>
    </w:p>
    <w:p w:rsidR="00696257" w:rsidRDefault="00771A6B" w:rsidP="00771A6B">
      <w:pPr>
        <w:pStyle w:val="ListParagraph"/>
        <w:bidi/>
        <w:jc w:val="center"/>
        <w:rPr>
          <w:rFonts w:cs="B Nazanin"/>
          <w:rtl/>
          <w:lang w:bidi="fa-IR"/>
        </w:rPr>
      </w:pPr>
      <w:r w:rsidRPr="00771A6B">
        <w:rPr>
          <w:rFonts w:cs="B Nazanin" w:hint="cs"/>
          <w:noProof/>
          <w:rtl/>
        </w:rPr>
        <w:drawing>
          <wp:inline distT="0" distB="0" distL="0" distR="0">
            <wp:extent cx="3691258" cy="1055797"/>
            <wp:effectExtent l="0" t="0" r="444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7837" cy="1060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A6B" w:rsidRDefault="00771A6B" w:rsidP="00771A6B">
      <w:pPr>
        <w:pStyle w:val="ListParagraph"/>
        <w:bidi/>
        <w:jc w:val="center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(ب)</w:t>
      </w:r>
    </w:p>
    <w:p w:rsidR="00771A6B" w:rsidRDefault="00771A6B" w:rsidP="00771A6B">
      <w:pPr>
        <w:pStyle w:val="ListParagraph"/>
        <w:bidi/>
        <w:jc w:val="center"/>
        <w:rPr>
          <w:rFonts w:cs="B Nazanin"/>
          <w:rtl/>
          <w:lang w:bidi="fa-IR"/>
        </w:rPr>
      </w:pPr>
    </w:p>
    <w:p w:rsidR="00771A6B" w:rsidRDefault="00771A6B" w:rsidP="00771A6B">
      <w:pPr>
        <w:pStyle w:val="ListParagraph"/>
        <w:bidi/>
        <w:jc w:val="center"/>
        <w:rPr>
          <w:rFonts w:cs="B Nazanin"/>
          <w:rtl/>
          <w:lang w:bidi="fa-IR"/>
        </w:rPr>
      </w:pPr>
      <w:r w:rsidRPr="00771A6B">
        <w:rPr>
          <w:rFonts w:cs="B Nazanin"/>
          <w:noProof/>
          <w:rtl/>
        </w:rPr>
        <w:drawing>
          <wp:inline distT="0" distB="0" distL="0" distR="0">
            <wp:extent cx="4147038" cy="1225891"/>
            <wp:effectExtent l="0" t="0" r="635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6418" cy="1228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A6B" w:rsidRDefault="00771A6B" w:rsidP="00771A6B">
      <w:pPr>
        <w:pStyle w:val="ListParagraph"/>
        <w:bidi/>
        <w:jc w:val="center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(ج)</w:t>
      </w:r>
    </w:p>
    <w:p w:rsidR="00771A6B" w:rsidRPr="00696257" w:rsidRDefault="00771A6B" w:rsidP="00771A6B">
      <w:pPr>
        <w:pStyle w:val="ListParagraph"/>
        <w:bidi/>
        <w:jc w:val="center"/>
        <w:rPr>
          <w:rFonts w:cs="B Nazanin"/>
          <w:rtl/>
          <w:lang w:bidi="fa-IR"/>
        </w:rPr>
      </w:pPr>
    </w:p>
    <w:sectPr w:rsidR="00771A6B" w:rsidRPr="00696257" w:rsidSect="008414D7">
      <w:headerReference w:type="default" r:id="rId23"/>
      <w:pgSz w:w="12240" w:h="15840"/>
      <w:pgMar w:top="1440" w:right="1440" w:bottom="108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32D" w:rsidRDefault="000F332D" w:rsidP="00F10439">
      <w:pPr>
        <w:spacing w:after="0" w:line="240" w:lineRule="auto"/>
      </w:pPr>
      <w:r>
        <w:separator/>
      </w:r>
    </w:p>
  </w:endnote>
  <w:endnote w:type="continuationSeparator" w:id="0">
    <w:p w:rsidR="000F332D" w:rsidRDefault="000F332D" w:rsidP="00F10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MMI1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R1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SY8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32D" w:rsidRDefault="000F332D" w:rsidP="00F10439">
      <w:pPr>
        <w:spacing w:after="0" w:line="240" w:lineRule="auto"/>
      </w:pPr>
      <w:r>
        <w:separator/>
      </w:r>
    </w:p>
  </w:footnote>
  <w:footnote w:type="continuationSeparator" w:id="0">
    <w:p w:rsidR="000F332D" w:rsidRDefault="000F332D" w:rsidP="00F10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439" w:rsidRPr="00775A6B" w:rsidRDefault="00775A6B" w:rsidP="00775A6B">
    <w:pPr>
      <w:pStyle w:val="Header"/>
      <w:ind w:left="-270"/>
      <w:jc w:val="center"/>
      <w:rPr>
        <w:b/>
        <w:bCs/>
        <w:sz w:val="26"/>
        <w:szCs w:val="26"/>
      </w:rPr>
    </w:pPr>
    <w:r w:rsidRPr="00775A6B">
      <w:rPr>
        <w:b/>
        <w:bCs/>
        <w:sz w:val="26"/>
        <w:szCs w:val="26"/>
      </w:rPr>
      <w:t xml:space="preserve">HOMEWORK#1                         </w:t>
    </w:r>
    <w:r w:rsidR="00F10439" w:rsidRPr="00775A6B">
      <w:rPr>
        <w:b/>
        <w:bCs/>
        <w:sz w:val="26"/>
        <w:szCs w:val="26"/>
      </w:rPr>
      <w:t>Engineering Mathematics</w:t>
    </w:r>
    <w:r w:rsidRPr="00775A6B">
      <w:rPr>
        <w:b/>
        <w:bCs/>
        <w:sz w:val="26"/>
        <w:szCs w:val="26"/>
      </w:rPr>
      <w:t xml:space="preserve">                 Dr. P. </w:t>
    </w:r>
    <w:proofErr w:type="spellStart"/>
    <w:r w:rsidRPr="00775A6B">
      <w:rPr>
        <w:b/>
        <w:bCs/>
        <w:sz w:val="26"/>
        <w:szCs w:val="26"/>
      </w:rPr>
      <w:t>Akbarzadeh</w:t>
    </w:r>
    <w:proofErr w:type="spellEnd"/>
  </w:p>
  <w:p w:rsidR="00775A6B" w:rsidRPr="00775A6B" w:rsidRDefault="00775A6B" w:rsidP="00775A6B">
    <w:pPr>
      <w:pStyle w:val="Header"/>
      <w:ind w:left="-270"/>
      <w:jc w:val="center"/>
      <w:rPr>
        <w:b/>
        <w:bCs/>
        <w:sz w:val="18"/>
        <w:szCs w:val="18"/>
      </w:rPr>
    </w:pPr>
  </w:p>
  <w:tbl>
    <w:tblPr>
      <w:tblStyle w:val="TableGrid"/>
      <w:tblW w:w="9710" w:type="dxa"/>
      <w:jc w:val="center"/>
      <w:tblLook w:val="04A0" w:firstRow="1" w:lastRow="0" w:firstColumn="1" w:lastColumn="0" w:noHBand="0" w:noVBand="1"/>
    </w:tblPr>
    <w:tblGrid>
      <w:gridCol w:w="1068"/>
      <w:gridCol w:w="373"/>
      <w:gridCol w:w="373"/>
      <w:gridCol w:w="373"/>
      <w:gridCol w:w="373"/>
      <w:gridCol w:w="374"/>
      <w:gridCol w:w="374"/>
      <w:gridCol w:w="374"/>
      <w:gridCol w:w="374"/>
      <w:gridCol w:w="374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  <w:gridCol w:w="440"/>
    </w:tblGrid>
    <w:tr w:rsidR="00F10439" w:rsidRPr="00775A6B" w:rsidTr="00775A6B">
      <w:trPr>
        <w:jc w:val="center"/>
      </w:trPr>
      <w:tc>
        <w:tcPr>
          <w:tcW w:w="1068" w:type="dxa"/>
        </w:tcPr>
        <w:p w:rsidR="00F10439" w:rsidRPr="00775A6B" w:rsidRDefault="00F10439" w:rsidP="00F10439">
          <w:pPr>
            <w:pStyle w:val="Header"/>
            <w:rPr>
              <w:b/>
              <w:bCs/>
              <w:sz w:val="18"/>
              <w:szCs w:val="18"/>
            </w:rPr>
          </w:pPr>
        </w:p>
      </w:tc>
      <w:tc>
        <w:tcPr>
          <w:tcW w:w="8642" w:type="dxa"/>
          <w:gridSpan w:val="21"/>
        </w:tcPr>
        <w:p w:rsidR="00F10439" w:rsidRPr="00775A6B" w:rsidRDefault="00F10439" w:rsidP="00F10439">
          <w:pPr>
            <w:pStyle w:val="Header"/>
            <w:jc w:val="center"/>
            <w:rPr>
              <w:b/>
              <w:bCs/>
              <w:sz w:val="18"/>
              <w:szCs w:val="18"/>
            </w:rPr>
          </w:pPr>
          <w:r w:rsidRPr="00775A6B">
            <w:rPr>
              <w:b/>
              <w:bCs/>
              <w:sz w:val="18"/>
              <w:szCs w:val="18"/>
            </w:rPr>
            <w:t>week</w:t>
          </w:r>
        </w:p>
      </w:tc>
    </w:tr>
    <w:tr w:rsidR="00F10439" w:rsidRPr="00775A6B" w:rsidTr="00775A6B">
      <w:trPr>
        <w:jc w:val="center"/>
      </w:trPr>
      <w:tc>
        <w:tcPr>
          <w:tcW w:w="1068" w:type="dxa"/>
        </w:tcPr>
        <w:p w:rsidR="00F10439" w:rsidRPr="00775A6B" w:rsidRDefault="00F10439" w:rsidP="00F10439">
          <w:pPr>
            <w:pStyle w:val="Header"/>
            <w:rPr>
              <w:b/>
              <w:bCs/>
              <w:sz w:val="18"/>
              <w:szCs w:val="18"/>
            </w:rPr>
          </w:pPr>
          <w:r w:rsidRPr="00775A6B">
            <w:rPr>
              <w:b/>
              <w:bCs/>
              <w:sz w:val="18"/>
              <w:szCs w:val="18"/>
            </w:rPr>
            <w:t>Due Date</w:t>
          </w:r>
        </w:p>
      </w:tc>
      <w:tc>
        <w:tcPr>
          <w:tcW w:w="373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</w:t>
          </w:r>
        </w:p>
      </w:tc>
      <w:tc>
        <w:tcPr>
          <w:tcW w:w="373" w:type="dxa"/>
          <w:shd w:val="clear" w:color="auto" w:fill="BDD6EE" w:themeFill="accent1" w:themeFillTint="66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</w:t>
          </w:r>
        </w:p>
      </w:tc>
      <w:tc>
        <w:tcPr>
          <w:tcW w:w="373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3</w:t>
          </w:r>
        </w:p>
      </w:tc>
      <w:tc>
        <w:tcPr>
          <w:tcW w:w="373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4</w:t>
          </w:r>
        </w:p>
      </w:tc>
      <w:tc>
        <w:tcPr>
          <w:tcW w:w="374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5</w:t>
          </w:r>
        </w:p>
      </w:tc>
      <w:tc>
        <w:tcPr>
          <w:tcW w:w="374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6</w:t>
          </w:r>
        </w:p>
      </w:tc>
      <w:tc>
        <w:tcPr>
          <w:tcW w:w="374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7</w:t>
          </w:r>
        </w:p>
      </w:tc>
      <w:tc>
        <w:tcPr>
          <w:tcW w:w="374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8</w:t>
          </w:r>
        </w:p>
      </w:tc>
      <w:tc>
        <w:tcPr>
          <w:tcW w:w="374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9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10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11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12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13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14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15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16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17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18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19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20</w:t>
          </w:r>
        </w:p>
      </w:tc>
      <w:tc>
        <w:tcPr>
          <w:tcW w:w="440" w:type="dxa"/>
        </w:tcPr>
        <w:p w:rsidR="00F10439" w:rsidRPr="00775A6B" w:rsidRDefault="00F10439" w:rsidP="00F10439">
          <w:pPr>
            <w:pStyle w:val="Header"/>
            <w:rPr>
              <w:sz w:val="18"/>
              <w:szCs w:val="18"/>
            </w:rPr>
          </w:pPr>
          <w:r w:rsidRPr="00775A6B">
            <w:rPr>
              <w:sz w:val="18"/>
              <w:szCs w:val="18"/>
            </w:rPr>
            <w:t>21</w:t>
          </w:r>
        </w:p>
      </w:tc>
    </w:tr>
  </w:tbl>
  <w:p w:rsidR="00F10439" w:rsidRPr="00F10439" w:rsidRDefault="00775A6B" w:rsidP="00775A6B">
    <w:pPr>
      <w:pStyle w:val="Header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-504967</wp:posOffset>
              </wp:positionH>
              <wp:positionV relativeFrom="paragraph">
                <wp:posOffset>121683</wp:posOffset>
              </wp:positionV>
              <wp:extent cx="7076364" cy="0"/>
              <wp:effectExtent l="0" t="0" r="2984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76364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0D180C8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9.75pt,9.6pt" to="517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" strokecolor="black [3200]" strokeweight="1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FE6E32"/>
    <w:multiLevelType w:val="hybridMultilevel"/>
    <w:tmpl w:val="B51210CC"/>
    <w:lvl w:ilvl="0" w:tplc="B5588076">
      <w:start w:val="1"/>
      <w:numFmt w:val="lowerLetter"/>
      <w:lvlText w:val="(%1)"/>
      <w:lvlJc w:val="left"/>
      <w:pPr>
        <w:ind w:left="1965" w:hanging="124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9377D19"/>
    <w:multiLevelType w:val="hybridMultilevel"/>
    <w:tmpl w:val="94F01ECA"/>
    <w:lvl w:ilvl="0" w:tplc="AF803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3FD"/>
    <w:rsid w:val="000F332D"/>
    <w:rsid w:val="001B4BCD"/>
    <w:rsid w:val="002669BE"/>
    <w:rsid w:val="002B6683"/>
    <w:rsid w:val="003B70D5"/>
    <w:rsid w:val="005F4698"/>
    <w:rsid w:val="0060045A"/>
    <w:rsid w:val="006806C0"/>
    <w:rsid w:val="00696257"/>
    <w:rsid w:val="00733698"/>
    <w:rsid w:val="00771A6B"/>
    <w:rsid w:val="00775A6B"/>
    <w:rsid w:val="008414D7"/>
    <w:rsid w:val="008F6CA9"/>
    <w:rsid w:val="00A34BF4"/>
    <w:rsid w:val="00B56CF0"/>
    <w:rsid w:val="00C54935"/>
    <w:rsid w:val="00D44729"/>
    <w:rsid w:val="00E31253"/>
    <w:rsid w:val="00F10439"/>
    <w:rsid w:val="00F843FD"/>
    <w:rsid w:val="00FD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9528583-5839-4FA8-B7ED-FB82EBA90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043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F10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0439"/>
    <w:rPr>
      <w:rFonts w:cs="Times New Roman"/>
    </w:rPr>
  </w:style>
  <w:style w:type="table" w:styleId="TableGrid">
    <w:name w:val="Table Grid"/>
    <w:basedOn w:val="TableNormal"/>
    <w:uiPriority w:val="39"/>
    <w:rsid w:val="00F10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06C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806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gif"/><Relationship Id="rId23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9C4F3-D12C-4024-ACB0-421FFCFD7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Dr. P. Akbarzadeh</vt:lpstr>
    </vt:vector>
  </TitlesOfParts>
  <Company/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Dr. P. Akbarzadeh</dc:title>
  <dc:subject/>
  <dc:creator>Pouria</dc:creator>
  <cp:keywords/>
  <dc:description/>
  <cp:lastModifiedBy>Pouria</cp:lastModifiedBy>
  <cp:revision>13</cp:revision>
  <dcterms:created xsi:type="dcterms:W3CDTF">2016-09-03T04:45:00Z</dcterms:created>
  <dcterms:modified xsi:type="dcterms:W3CDTF">2016-09-05T06:06:00Z</dcterms:modified>
</cp:coreProperties>
</file>