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D4" w:rsidRPr="00E355B6" w:rsidRDefault="00FE75D4" w:rsidP="00E355B6">
      <w:pPr>
        <w:jc w:val="center"/>
        <w:rPr>
          <w:rFonts w:cs="B Nazanin"/>
          <w:color w:val="000000" w:themeColor="text1"/>
          <w:rtl/>
        </w:rPr>
      </w:pPr>
    </w:p>
    <w:p w:rsidR="00E355B6" w:rsidRPr="00E355B6" w:rsidRDefault="00E355B6" w:rsidP="00E355B6">
      <w:pPr>
        <w:jc w:val="center"/>
        <w:rPr>
          <w:rFonts w:cs="B Nazanin"/>
          <w:b/>
          <w:bCs/>
          <w:color w:val="000000" w:themeColor="text1"/>
        </w:rPr>
      </w:pPr>
    </w:p>
    <w:p w:rsidR="00E355B6" w:rsidRPr="00E355B6" w:rsidRDefault="00E355B6" w:rsidP="00E355B6">
      <w:pPr>
        <w:jc w:val="center"/>
        <w:rPr>
          <w:rFonts w:cs="B Nazanin"/>
          <w:b/>
          <w:bCs/>
          <w:color w:val="000000" w:themeColor="text1"/>
          <w:sz w:val="24"/>
          <w:szCs w:val="24"/>
          <w:rtl/>
        </w:rPr>
      </w:pPr>
    </w:p>
    <w:p w:rsidR="00E355B6" w:rsidRPr="00E355B6" w:rsidRDefault="00E355B6" w:rsidP="00E355B6">
      <w:pPr>
        <w:jc w:val="center"/>
        <w:rPr>
          <w:rFonts w:cs="B Nazanin"/>
          <w:b/>
          <w:bCs/>
          <w:color w:val="000000" w:themeColor="text1"/>
          <w:sz w:val="24"/>
          <w:szCs w:val="24"/>
          <w:rtl/>
        </w:rPr>
      </w:pPr>
      <w:r w:rsidRPr="00E355B6">
        <w:rPr>
          <w:rFonts w:cs="B Nazanin" w:hint="cs"/>
          <w:b/>
          <w:bCs/>
          <w:color w:val="000000" w:themeColor="text1"/>
          <w:sz w:val="24"/>
          <w:szCs w:val="24"/>
          <w:rtl/>
        </w:rPr>
        <w:t>عنوان</w:t>
      </w:r>
      <w:r w:rsidR="00FE75D4" w:rsidRPr="00E355B6">
        <w:rPr>
          <w:rFonts w:cs="B Nazanin" w:hint="cs"/>
          <w:b/>
          <w:bCs/>
          <w:color w:val="000000" w:themeColor="text1"/>
          <w:sz w:val="24"/>
          <w:szCs w:val="24"/>
          <w:rtl/>
        </w:rPr>
        <w:t xml:space="preserve"> پروژه</w:t>
      </w:r>
      <w:r w:rsidRPr="00E355B6">
        <w:rPr>
          <w:rFonts w:cs="B Nazanin"/>
          <w:b/>
          <w:bCs/>
          <w:color w:val="000000" w:themeColor="text1"/>
          <w:sz w:val="24"/>
          <w:szCs w:val="24"/>
        </w:rPr>
        <w:t xml:space="preserve"> :</w:t>
      </w:r>
    </w:p>
    <w:p w:rsidR="00E355B6" w:rsidRPr="00E355B6" w:rsidRDefault="00E355B6" w:rsidP="00E355B6">
      <w:pPr>
        <w:jc w:val="center"/>
        <w:rPr>
          <w:rFonts w:cs="B Nazanin"/>
          <w:b/>
          <w:bCs/>
          <w:color w:val="000000" w:themeColor="text1"/>
          <w:sz w:val="24"/>
          <w:szCs w:val="24"/>
        </w:rPr>
      </w:pPr>
    </w:p>
    <w:p w:rsidR="00FE75D4" w:rsidRPr="00E355B6" w:rsidRDefault="00FE75D4" w:rsidP="00E355B6">
      <w:pPr>
        <w:jc w:val="center"/>
        <w:rPr>
          <w:rFonts w:cs="B Nazanin"/>
          <w:b/>
          <w:bCs/>
          <w:color w:val="000000" w:themeColor="text1"/>
          <w:sz w:val="32"/>
          <w:szCs w:val="32"/>
          <w:rtl/>
        </w:rPr>
      </w:pPr>
      <w:r w:rsidRPr="00E355B6">
        <w:rPr>
          <w:rFonts w:cs="B Nazanin" w:hint="cs"/>
          <w:b/>
          <w:bCs/>
          <w:color w:val="000000" w:themeColor="text1"/>
          <w:sz w:val="32"/>
          <w:szCs w:val="32"/>
          <w:rtl/>
        </w:rPr>
        <w:t>صورتهای مالی تلفیقی</w:t>
      </w:r>
      <w:r w:rsidR="00E355B6" w:rsidRPr="00E355B6">
        <w:rPr>
          <w:rFonts w:cs="B Nazanin"/>
          <w:b/>
          <w:bCs/>
          <w:color w:val="000000" w:themeColor="text1"/>
          <w:sz w:val="32"/>
          <w:szCs w:val="32"/>
        </w:rPr>
        <w:t xml:space="preserve"> </w:t>
      </w:r>
      <w:r w:rsidR="00271C14" w:rsidRPr="00E355B6">
        <w:rPr>
          <w:rFonts w:cs="B Nazanin" w:hint="cs"/>
          <w:b/>
          <w:bCs/>
          <w:color w:val="000000" w:themeColor="text1"/>
          <w:sz w:val="32"/>
          <w:szCs w:val="32"/>
          <w:rtl/>
        </w:rPr>
        <w:t>و</w:t>
      </w:r>
      <w:r w:rsidR="00E355B6" w:rsidRPr="00E355B6">
        <w:rPr>
          <w:rFonts w:cs="B Nazanin"/>
          <w:b/>
          <w:bCs/>
          <w:color w:val="000000" w:themeColor="text1"/>
          <w:sz w:val="32"/>
          <w:szCs w:val="32"/>
        </w:rPr>
        <w:t xml:space="preserve"> </w:t>
      </w:r>
      <w:r w:rsidR="00271C14" w:rsidRPr="00E355B6">
        <w:rPr>
          <w:rFonts w:cs="B Nazanin" w:hint="cs"/>
          <w:b/>
          <w:bCs/>
          <w:color w:val="000000" w:themeColor="text1"/>
          <w:sz w:val="32"/>
          <w:szCs w:val="32"/>
          <w:rtl/>
        </w:rPr>
        <w:t>سرمایه گذاری در</w:t>
      </w:r>
      <w:r w:rsidR="00E355B6" w:rsidRPr="00E355B6">
        <w:rPr>
          <w:rFonts w:cs="B Nazanin"/>
          <w:b/>
          <w:bCs/>
          <w:color w:val="000000" w:themeColor="text1"/>
          <w:sz w:val="32"/>
          <w:szCs w:val="32"/>
        </w:rPr>
        <w:t xml:space="preserve"> </w:t>
      </w:r>
      <w:r w:rsidR="00271C14" w:rsidRPr="00E355B6">
        <w:rPr>
          <w:rFonts w:cs="B Nazanin" w:hint="cs"/>
          <w:b/>
          <w:bCs/>
          <w:color w:val="000000" w:themeColor="text1"/>
          <w:sz w:val="32"/>
          <w:szCs w:val="32"/>
          <w:rtl/>
        </w:rPr>
        <w:t>واحد</w:t>
      </w:r>
      <w:r w:rsidR="00E355B6" w:rsidRPr="00E355B6">
        <w:rPr>
          <w:rFonts w:cs="B Nazanin"/>
          <w:b/>
          <w:bCs/>
          <w:color w:val="000000" w:themeColor="text1"/>
          <w:sz w:val="32"/>
          <w:szCs w:val="32"/>
        </w:rPr>
        <w:t xml:space="preserve"> </w:t>
      </w:r>
      <w:r w:rsidR="00271C14" w:rsidRPr="00E355B6">
        <w:rPr>
          <w:rFonts w:cs="B Nazanin" w:hint="cs"/>
          <w:b/>
          <w:bCs/>
          <w:color w:val="000000" w:themeColor="text1"/>
          <w:sz w:val="32"/>
          <w:szCs w:val="32"/>
          <w:rtl/>
        </w:rPr>
        <w:t>تجاری فرعی شرکتهای سهامی</w:t>
      </w:r>
    </w:p>
    <w:p w:rsidR="00E355B6" w:rsidRPr="00E355B6" w:rsidRDefault="00E355B6" w:rsidP="00E355B6">
      <w:pPr>
        <w:jc w:val="center"/>
        <w:rPr>
          <w:rFonts w:cs="B Nazanin"/>
          <w:b/>
          <w:bCs/>
          <w:color w:val="000000" w:themeColor="text1"/>
        </w:rPr>
      </w:pPr>
    </w:p>
    <w:p w:rsidR="00E355B6" w:rsidRPr="00E355B6" w:rsidRDefault="00E355B6" w:rsidP="00E355B6">
      <w:pPr>
        <w:jc w:val="center"/>
        <w:rPr>
          <w:rFonts w:cs="B Nazanin"/>
          <w:b/>
          <w:bCs/>
          <w:color w:val="000000" w:themeColor="text1"/>
        </w:rPr>
      </w:pPr>
    </w:p>
    <w:p w:rsidR="00FE75D4" w:rsidRPr="00E355B6" w:rsidRDefault="00FE75D4" w:rsidP="00E355B6">
      <w:pPr>
        <w:jc w:val="center"/>
        <w:rPr>
          <w:rFonts w:cs="B Nazanin"/>
          <w:b/>
          <w:bCs/>
          <w:color w:val="000000" w:themeColor="text1"/>
          <w:sz w:val="32"/>
          <w:szCs w:val="32"/>
          <w:rtl/>
        </w:rPr>
      </w:pPr>
      <w:r w:rsidRPr="00E355B6">
        <w:rPr>
          <w:rFonts w:cs="B Nazanin" w:hint="cs"/>
          <w:b/>
          <w:bCs/>
          <w:color w:val="000000" w:themeColor="text1"/>
          <w:sz w:val="32"/>
          <w:szCs w:val="32"/>
          <w:rtl/>
        </w:rPr>
        <w:t>نگارنده:</w:t>
      </w:r>
      <w:r w:rsidR="00E355B6" w:rsidRPr="00E355B6">
        <w:rPr>
          <w:rFonts w:cs="B Nazanin"/>
          <w:b/>
          <w:bCs/>
          <w:color w:val="000000" w:themeColor="text1"/>
          <w:sz w:val="32"/>
          <w:szCs w:val="32"/>
        </w:rPr>
        <w:t xml:space="preserve"> </w:t>
      </w:r>
      <w:r w:rsidRPr="00E355B6">
        <w:rPr>
          <w:rFonts w:cs="B Nazanin" w:hint="cs"/>
          <w:b/>
          <w:bCs/>
          <w:color w:val="000000" w:themeColor="text1"/>
          <w:sz w:val="32"/>
          <w:szCs w:val="32"/>
          <w:rtl/>
        </w:rPr>
        <w:t>سالارقره داغی</w:t>
      </w:r>
    </w:p>
    <w:p w:rsidR="00FE75D4" w:rsidRPr="00E355B6" w:rsidRDefault="00FE75D4" w:rsidP="00E355B6">
      <w:pPr>
        <w:widowControl w:val="0"/>
        <w:autoSpaceDE w:val="0"/>
        <w:autoSpaceDN w:val="0"/>
        <w:bidi w:val="0"/>
        <w:adjustRightInd w:val="0"/>
        <w:spacing w:after="0" w:line="240" w:lineRule="auto"/>
        <w:jc w:val="center"/>
        <w:rPr>
          <w:rFonts w:ascii="Arial" w:hAnsi="Arial" w:cs="B Nazanin"/>
          <w:color w:val="000000" w:themeColor="text1"/>
          <w:sz w:val="20"/>
          <w:szCs w:val="20"/>
        </w:rPr>
      </w:pPr>
    </w:p>
    <w:p w:rsidR="00FE75D4" w:rsidRPr="00E355B6" w:rsidRDefault="00FE75D4" w:rsidP="00E355B6">
      <w:pPr>
        <w:widowControl w:val="0"/>
        <w:autoSpaceDE w:val="0"/>
        <w:autoSpaceDN w:val="0"/>
        <w:bidi w:val="0"/>
        <w:adjustRightInd w:val="0"/>
        <w:spacing w:after="0" w:line="240" w:lineRule="auto"/>
        <w:jc w:val="center"/>
        <w:rPr>
          <w:rFonts w:ascii="Arial" w:hAnsi="Arial" w:cs="B Nazanin"/>
          <w:color w:val="000000" w:themeColor="text1"/>
          <w:sz w:val="48"/>
          <w:szCs w:val="48"/>
          <w:rtl/>
        </w:rPr>
      </w:pPr>
    </w:p>
    <w:p w:rsidR="00E355B6" w:rsidRPr="00E355B6" w:rsidRDefault="00E355B6" w:rsidP="00E355B6">
      <w:pPr>
        <w:widowControl w:val="0"/>
        <w:autoSpaceDE w:val="0"/>
        <w:autoSpaceDN w:val="0"/>
        <w:bidi w:val="0"/>
        <w:adjustRightInd w:val="0"/>
        <w:spacing w:after="0" w:line="240" w:lineRule="auto"/>
        <w:jc w:val="center"/>
        <w:rPr>
          <w:rFonts w:ascii="Arial" w:hAnsi="Arial" w:cs="B Nazanin"/>
          <w:color w:val="000000" w:themeColor="text1"/>
          <w:sz w:val="48"/>
          <w:szCs w:val="48"/>
          <w:rtl/>
        </w:rPr>
      </w:pPr>
      <w:r w:rsidRPr="00E355B6">
        <w:rPr>
          <w:rFonts w:ascii="Arial" w:hAnsi="Arial" w:cs="B Nazanin" w:hint="cs"/>
          <w:color w:val="000000" w:themeColor="text1"/>
          <w:sz w:val="48"/>
          <w:szCs w:val="48"/>
          <w:rtl/>
        </w:rPr>
        <w:t>منتشر شده در وب سایت پروژه دات کام</w:t>
      </w:r>
    </w:p>
    <w:p w:rsidR="00E355B6" w:rsidRPr="00E355B6" w:rsidRDefault="00E355B6" w:rsidP="00E355B6">
      <w:pPr>
        <w:widowControl w:val="0"/>
        <w:autoSpaceDE w:val="0"/>
        <w:autoSpaceDN w:val="0"/>
        <w:bidi w:val="0"/>
        <w:adjustRightInd w:val="0"/>
        <w:spacing w:after="0" w:line="240" w:lineRule="auto"/>
        <w:jc w:val="center"/>
        <w:rPr>
          <w:rFonts w:ascii="Arial" w:hAnsi="Arial" w:cs="B Nazanin"/>
          <w:color w:val="000000" w:themeColor="text1"/>
          <w:sz w:val="48"/>
          <w:szCs w:val="48"/>
          <w:rtl/>
        </w:rPr>
      </w:pPr>
    </w:p>
    <w:p w:rsidR="00E355B6" w:rsidRPr="00E355B6" w:rsidRDefault="00E355B6" w:rsidP="00E355B6">
      <w:pPr>
        <w:widowControl w:val="0"/>
        <w:autoSpaceDE w:val="0"/>
        <w:autoSpaceDN w:val="0"/>
        <w:bidi w:val="0"/>
        <w:adjustRightInd w:val="0"/>
        <w:spacing w:after="0" w:line="240" w:lineRule="auto"/>
        <w:jc w:val="center"/>
        <w:rPr>
          <w:rFonts w:ascii="Arial" w:hAnsi="Arial" w:cs="B Nazanin"/>
          <w:color w:val="000000" w:themeColor="text1"/>
          <w:sz w:val="48"/>
          <w:szCs w:val="48"/>
        </w:rPr>
      </w:pPr>
      <w:r w:rsidRPr="00E355B6">
        <w:rPr>
          <w:rFonts w:ascii="Arial" w:hAnsi="Arial" w:cs="B Nazanin"/>
          <w:color w:val="000000" w:themeColor="text1"/>
          <w:sz w:val="48"/>
          <w:szCs w:val="48"/>
        </w:rPr>
        <w:t>www.Prozhe.com</w:t>
      </w:r>
    </w:p>
    <w:p w:rsidR="00FE75D4" w:rsidRPr="00E355B6" w:rsidRDefault="00FE75D4" w:rsidP="00E355B6">
      <w:pPr>
        <w:widowControl w:val="0"/>
        <w:autoSpaceDE w:val="0"/>
        <w:autoSpaceDN w:val="0"/>
        <w:bidi w:val="0"/>
        <w:adjustRightInd w:val="0"/>
        <w:spacing w:after="0" w:line="240" w:lineRule="auto"/>
        <w:jc w:val="center"/>
        <w:rPr>
          <w:rFonts w:ascii="Arial" w:hAnsi="Arial" w:cs="B Nazanin"/>
          <w:color w:val="000000" w:themeColor="text1"/>
          <w:sz w:val="48"/>
          <w:szCs w:val="48"/>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48"/>
          <w:szCs w:val="48"/>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48"/>
          <w:szCs w:val="48"/>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48"/>
          <w:szCs w:val="48"/>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Pr>
      </w:pPr>
    </w:p>
    <w:p w:rsidR="00FE75D4" w:rsidRPr="00E355B6" w:rsidRDefault="00FE75D4" w:rsidP="00FE75D4">
      <w:pPr>
        <w:widowControl w:val="0"/>
        <w:autoSpaceDE w:val="0"/>
        <w:autoSpaceDN w:val="0"/>
        <w:bidi w:val="0"/>
        <w:adjustRightInd w:val="0"/>
        <w:spacing w:after="0" w:line="240" w:lineRule="auto"/>
        <w:jc w:val="right"/>
        <w:rPr>
          <w:rFonts w:ascii="Arial" w:hAnsi="Arial" w:cs="B Nazanin"/>
          <w:sz w:val="20"/>
          <w:szCs w:val="20"/>
          <w:rtl/>
        </w:rPr>
      </w:pPr>
    </w:p>
    <w:p w:rsidR="007C2247" w:rsidRPr="00E355B6" w:rsidRDefault="007C2247" w:rsidP="00E355B6">
      <w:pPr>
        <w:jc w:val="center"/>
        <w:rPr>
          <w:rFonts w:cs="B Nazanin"/>
          <w:b/>
          <w:bCs/>
          <w:color w:val="002060"/>
          <w:rtl/>
        </w:rPr>
      </w:pPr>
      <w:r w:rsidRPr="00E355B6">
        <w:rPr>
          <w:rFonts w:cs="B Nazanin" w:hint="cs"/>
          <w:b/>
          <w:bCs/>
          <w:color w:val="002060"/>
          <w:rtl/>
        </w:rPr>
        <w:t>به نام خداوندحسابگر.حسابرس وحسابدار</w:t>
      </w:r>
    </w:p>
    <w:p w:rsidR="007C2247" w:rsidRPr="00E355B6" w:rsidRDefault="007C2247" w:rsidP="007C2247">
      <w:pPr>
        <w:rPr>
          <w:rFonts w:cs="B Nazanin"/>
          <w:color w:val="000000" w:themeColor="text1"/>
          <w:rtl/>
        </w:rPr>
      </w:pPr>
    </w:p>
    <w:p w:rsidR="00AE1E5D" w:rsidRPr="00194689" w:rsidRDefault="00FE75D4" w:rsidP="00194689">
      <w:pPr>
        <w:rPr>
          <w:rFonts w:cs="B Nazanin"/>
          <w:color w:val="000000" w:themeColor="text1"/>
          <w:sz w:val="24"/>
          <w:szCs w:val="24"/>
          <w:rtl/>
        </w:rPr>
      </w:pPr>
      <w:r w:rsidRPr="00194689">
        <w:rPr>
          <w:rFonts w:cs="B Nazanin" w:hint="cs"/>
          <w:color w:val="000000" w:themeColor="text1"/>
          <w:sz w:val="24"/>
          <w:szCs w:val="24"/>
          <w:rtl/>
        </w:rPr>
        <w:t>فهرست مطالب:</w:t>
      </w:r>
    </w:p>
    <w:p w:rsidR="00FE75D4" w:rsidRPr="00194689" w:rsidRDefault="00FE75D4" w:rsidP="00194689">
      <w:pPr>
        <w:rPr>
          <w:rFonts w:cs="B Nazanin"/>
          <w:color w:val="000000" w:themeColor="text1"/>
          <w:sz w:val="24"/>
          <w:szCs w:val="24"/>
          <w:rtl/>
        </w:rPr>
      </w:pPr>
      <w:r w:rsidRPr="00194689">
        <w:rPr>
          <w:rFonts w:cs="B Nazanin" w:hint="cs"/>
          <w:color w:val="000000" w:themeColor="text1"/>
          <w:sz w:val="24"/>
          <w:szCs w:val="24"/>
          <w:rtl/>
        </w:rPr>
        <w:t>پیشگفتار</w:t>
      </w:r>
      <w:r w:rsidR="00AE1E5D" w:rsidRPr="00194689">
        <w:rPr>
          <w:rFonts w:cs="B Nazanin" w:hint="cs"/>
          <w:color w:val="000000" w:themeColor="text1"/>
          <w:sz w:val="24"/>
          <w:szCs w:val="24"/>
          <w:rtl/>
        </w:rPr>
        <w:t xml:space="preserve">                                                                                                                                      3</w:t>
      </w:r>
    </w:p>
    <w:p w:rsidR="00FE75D4" w:rsidRPr="00194689" w:rsidRDefault="00FE75D4" w:rsidP="00194689">
      <w:pPr>
        <w:rPr>
          <w:rFonts w:cs="B Nazanin"/>
          <w:color w:val="000000" w:themeColor="text1"/>
          <w:sz w:val="24"/>
          <w:szCs w:val="24"/>
          <w:rtl/>
        </w:rPr>
      </w:pPr>
      <w:r w:rsidRPr="00194689">
        <w:rPr>
          <w:rFonts w:cs="B Nazanin" w:hint="cs"/>
          <w:color w:val="000000" w:themeColor="text1"/>
          <w:sz w:val="24"/>
          <w:szCs w:val="24"/>
          <w:rtl/>
        </w:rPr>
        <w:t>مقدمه</w:t>
      </w:r>
      <w:r w:rsidR="00AE1E5D" w:rsidRPr="00194689">
        <w:rPr>
          <w:rFonts w:cs="B Nazanin" w:hint="cs"/>
          <w:color w:val="000000" w:themeColor="text1"/>
          <w:sz w:val="24"/>
          <w:szCs w:val="24"/>
          <w:rtl/>
        </w:rPr>
        <w:t xml:space="preserve">                                                                                                                                          3     </w:t>
      </w:r>
    </w:p>
    <w:p w:rsidR="00106FFB" w:rsidRPr="00194689" w:rsidRDefault="00FE75D4" w:rsidP="00194689">
      <w:pPr>
        <w:rPr>
          <w:rFonts w:cs="B Nazanin"/>
          <w:color w:val="000000" w:themeColor="text1"/>
          <w:sz w:val="24"/>
          <w:szCs w:val="24"/>
          <w:rtl/>
        </w:rPr>
      </w:pPr>
      <w:r w:rsidRPr="00194689">
        <w:rPr>
          <w:rFonts w:cs="B Nazanin" w:hint="cs"/>
          <w:color w:val="000000" w:themeColor="text1"/>
          <w:sz w:val="24"/>
          <w:szCs w:val="24"/>
          <w:rtl/>
        </w:rPr>
        <w:t>تعاریف</w:t>
      </w:r>
      <w:r w:rsidR="00106FFB" w:rsidRPr="00194689">
        <w:rPr>
          <w:rFonts w:cs="B Nazanin" w:hint="cs"/>
          <w:color w:val="000000" w:themeColor="text1"/>
          <w:sz w:val="24"/>
          <w:szCs w:val="24"/>
          <w:rtl/>
        </w:rPr>
        <w:t xml:space="preserve"> استاندارد ایران</w:t>
      </w:r>
      <w:r w:rsidR="00AE1E5D" w:rsidRPr="00194689">
        <w:rPr>
          <w:rFonts w:cs="B Nazanin" w:hint="cs"/>
          <w:color w:val="000000" w:themeColor="text1"/>
          <w:sz w:val="24"/>
          <w:szCs w:val="24"/>
          <w:rtl/>
        </w:rPr>
        <w:t xml:space="preserve">                                                                                                                      4                </w:t>
      </w:r>
    </w:p>
    <w:p w:rsidR="00AE1E5D" w:rsidRPr="00194689" w:rsidRDefault="00AE1E5D"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ضوابط</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تلف</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 xml:space="preserve">ق </w:t>
      </w:r>
      <w:r w:rsidRPr="00194689">
        <w:rPr>
          <w:rFonts w:ascii="Tahoma" w:hAnsi="Tahoma" w:cs="B Nazanin" w:hint="cs"/>
          <w:color w:val="000000" w:themeColor="text1"/>
          <w:sz w:val="24"/>
          <w:szCs w:val="24"/>
          <w:shd w:val="clear" w:color="auto" w:fill="FFFFFF"/>
          <w:rtl/>
        </w:rPr>
        <w:t xml:space="preserve">                                                                                                                                  5</w:t>
      </w:r>
    </w:p>
    <w:p w:rsidR="00AE1E5D" w:rsidRPr="00194689" w:rsidRDefault="00AE1E5D"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مبان</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نظر</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ته</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صورتها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مال</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تلف</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 xml:space="preserve">ق </w:t>
      </w:r>
      <w:r w:rsidRPr="00194689">
        <w:rPr>
          <w:rFonts w:ascii="Tahoma" w:hAnsi="Tahoma" w:cs="B Nazanin" w:hint="cs"/>
          <w:color w:val="000000" w:themeColor="text1"/>
          <w:sz w:val="24"/>
          <w:szCs w:val="24"/>
          <w:shd w:val="clear" w:color="auto" w:fill="FFFFFF"/>
          <w:rtl/>
        </w:rPr>
        <w:t xml:space="preserve">                                                                                        6</w:t>
      </w:r>
    </w:p>
    <w:p w:rsidR="009A6F5C" w:rsidRPr="00194689" w:rsidRDefault="009A6F5C"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استانداردها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حسابدار</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سرقفل</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امر</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 xml:space="preserve">کا </w:t>
      </w:r>
      <w:r w:rsidRPr="00194689">
        <w:rPr>
          <w:rFonts w:ascii="Tahoma" w:hAnsi="Tahoma" w:cs="B Nazanin" w:hint="cs"/>
          <w:color w:val="000000" w:themeColor="text1"/>
          <w:sz w:val="24"/>
          <w:szCs w:val="24"/>
          <w:shd w:val="clear" w:color="auto" w:fill="FFFFFF"/>
          <w:rtl/>
        </w:rPr>
        <w:t xml:space="preserve">                                                                                     7</w:t>
      </w:r>
    </w:p>
    <w:p w:rsidR="009A6F5C" w:rsidRPr="00194689" w:rsidRDefault="009A6F5C" w:rsidP="00194689">
      <w:pPr>
        <w:rPr>
          <w:rFonts w:ascii="Tahoma" w:hAnsi="Tahoma" w:cs="B Nazanin"/>
          <w:color w:val="000000" w:themeColor="text1"/>
          <w:sz w:val="24"/>
          <w:szCs w:val="24"/>
          <w:shd w:val="clear" w:color="auto" w:fill="FFFFFF"/>
          <w:rtl/>
        </w:rPr>
      </w:pPr>
      <w:r w:rsidRPr="00194689">
        <w:rPr>
          <w:rFonts w:ascii="Tahoma" w:hAnsi="Tahoma" w:cs="B Nazanin" w:hint="cs"/>
          <w:color w:val="000000" w:themeColor="text1"/>
          <w:sz w:val="24"/>
          <w:szCs w:val="24"/>
          <w:shd w:val="clear" w:color="auto" w:fill="FFFFFF"/>
          <w:rtl/>
        </w:rPr>
        <w:t>ا</w:t>
      </w:r>
      <w:r w:rsidRPr="00194689">
        <w:rPr>
          <w:rFonts w:ascii="Tahoma" w:hAnsi="Tahoma" w:cs="B Nazanin" w:hint="eastAsia"/>
          <w:color w:val="000000" w:themeColor="text1"/>
          <w:sz w:val="24"/>
          <w:szCs w:val="24"/>
          <w:shd w:val="clear" w:color="auto" w:fill="FFFFFF"/>
          <w:rtl/>
        </w:rPr>
        <w:t>ستانداردها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ب</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ن‌الملل</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حسابدار</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سرقفل</w:t>
      </w:r>
      <w:r w:rsidRPr="00194689">
        <w:rPr>
          <w:rFonts w:ascii="Tahoma" w:hAnsi="Tahoma" w:cs="B Nazanin" w:hint="cs"/>
          <w:color w:val="000000" w:themeColor="text1"/>
          <w:sz w:val="24"/>
          <w:szCs w:val="24"/>
          <w:shd w:val="clear" w:color="auto" w:fill="FFFFFF"/>
          <w:rtl/>
        </w:rPr>
        <w:t>ی                                                                               8</w:t>
      </w:r>
    </w:p>
    <w:p w:rsidR="001D7106" w:rsidRPr="00194689" w:rsidRDefault="001D7106"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دلا</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ل</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عدم</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تما</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ل</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شرکت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ها</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به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ته</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صورت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مال</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تلف</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ق</w:t>
      </w:r>
      <w:r w:rsidRPr="00194689">
        <w:rPr>
          <w:rFonts w:ascii="Tahoma" w:hAnsi="Tahoma" w:cs="B Nazanin" w:hint="cs"/>
          <w:color w:val="000000" w:themeColor="text1"/>
          <w:sz w:val="24"/>
          <w:szCs w:val="24"/>
          <w:shd w:val="clear" w:color="auto" w:fill="FFFFFF"/>
          <w:rtl/>
        </w:rPr>
        <w:t>ی</w:t>
      </w:r>
      <w:r w:rsidR="009A6F5C" w:rsidRPr="00194689">
        <w:rPr>
          <w:rFonts w:ascii="Tahoma" w:hAnsi="Tahoma" w:cs="B Nazanin" w:hint="cs"/>
          <w:color w:val="000000" w:themeColor="text1"/>
          <w:sz w:val="24"/>
          <w:szCs w:val="24"/>
          <w:shd w:val="clear" w:color="auto" w:fill="FFFFFF"/>
          <w:rtl/>
        </w:rPr>
        <w:t xml:space="preserve">                                                         9</w:t>
      </w:r>
    </w:p>
    <w:p w:rsidR="001D7106" w:rsidRPr="00194689" w:rsidRDefault="001D7106"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مقا</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سه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استاندارد</w:t>
      </w:r>
      <w:r w:rsidRPr="00194689">
        <w:rPr>
          <w:rFonts w:ascii="Tahoma" w:hAnsi="Tahoma" w:cs="B Nazanin"/>
          <w:color w:val="000000" w:themeColor="text1"/>
          <w:sz w:val="24"/>
          <w:szCs w:val="24"/>
          <w:shd w:val="clear" w:color="auto" w:fill="FFFFFF"/>
          <w:rtl/>
        </w:rPr>
        <w:t>18</w:t>
      </w:r>
      <w:r w:rsidRPr="00194689">
        <w:rPr>
          <w:rFonts w:ascii="Tahoma" w:hAnsi="Tahoma" w:cs="B Nazanin" w:hint="eastAsia"/>
          <w:color w:val="000000" w:themeColor="text1"/>
          <w:sz w:val="24"/>
          <w:szCs w:val="24"/>
          <w:shd w:val="clear" w:color="auto" w:fill="FFFFFF"/>
          <w:rtl/>
        </w:rPr>
        <w:t>ا</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ران</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باا</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الات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متحدوب</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ن</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الملل</w:t>
      </w:r>
      <w:r w:rsidR="009A6F5C" w:rsidRPr="00194689">
        <w:rPr>
          <w:rFonts w:ascii="Tahoma" w:hAnsi="Tahoma" w:cs="B Nazanin" w:hint="cs"/>
          <w:color w:val="000000" w:themeColor="text1"/>
          <w:sz w:val="24"/>
          <w:szCs w:val="24"/>
          <w:shd w:val="clear" w:color="auto" w:fill="FFFFFF"/>
          <w:rtl/>
        </w:rPr>
        <w:t xml:space="preserve">                                                                       10</w:t>
      </w:r>
    </w:p>
    <w:p w:rsidR="001D7106" w:rsidRPr="00194689" w:rsidRDefault="001D7106"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موارد</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مستثن</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شدن</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واحدها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فرع</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از</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تلف</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ق</w:t>
      </w:r>
      <w:r w:rsidR="00DB3BC2" w:rsidRPr="00194689">
        <w:rPr>
          <w:rFonts w:ascii="Tahoma" w:hAnsi="Tahoma" w:cs="B Nazanin" w:hint="cs"/>
          <w:color w:val="000000" w:themeColor="text1"/>
          <w:sz w:val="24"/>
          <w:szCs w:val="24"/>
          <w:shd w:val="clear" w:color="auto" w:fill="FFFFFF"/>
          <w:rtl/>
        </w:rPr>
        <w:t xml:space="preserve">                                                                             11</w:t>
      </w:r>
    </w:p>
    <w:p w:rsidR="00DB3BC2" w:rsidRPr="00194689" w:rsidRDefault="00DB3BC2"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نحوه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محاسبه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سهم</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اقل</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از</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خالص</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دارا</w:t>
      </w:r>
      <w:r w:rsidRPr="00194689">
        <w:rPr>
          <w:rFonts w:ascii="Tahoma" w:hAnsi="Tahoma" w:cs="B Nazanin" w:hint="cs"/>
          <w:color w:val="000000" w:themeColor="text1"/>
          <w:sz w:val="24"/>
          <w:szCs w:val="24"/>
          <w:shd w:val="clear" w:color="auto" w:fill="FFFFFF"/>
          <w:rtl/>
        </w:rPr>
        <w:t>یی</w:t>
      </w:r>
      <w:r w:rsidRPr="00194689">
        <w:rPr>
          <w:rFonts w:ascii="Tahoma" w:hAnsi="Tahoma" w:cs="B Nazanin" w:hint="eastAsia"/>
          <w:color w:val="000000" w:themeColor="text1"/>
          <w:sz w:val="24"/>
          <w:szCs w:val="24"/>
          <w:shd w:val="clear" w:color="auto" w:fill="FFFFFF"/>
          <w:rtl/>
        </w:rPr>
        <w:t>ه</w:t>
      </w:r>
      <w:r w:rsidRPr="00194689">
        <w:rPr>
          <w:rFonts w:ascii="Tahoma" w:hAnsi="Tahoma" w:cs="B Nazanin" w:hint="cs"/>
          <w:color w:val="000000" w:themeColor="text1"/>
          <w:sz w:val="24"/>
          <w:szCs w:val="24"/>
          <w:shd w:val="clear" w:color="auto" w:fill="FFFFFF"/>
          <w:rtl/>
        </w:rPr>
        <w:t>ا  (</w:t>
      </w:r>
      <w:r w:rsidRPr="00194689">
        <w:rPr>
          <w:rFonts w:ascii="Tahoma" w:hAnsi="Tahoma" w:cs="B Nazanin" w:hint="eastAsia"/>
          <w:color w:val="000000" w:themeColor="text1"/>
          <w:sz w:val="24"/>
          <w:szCs w:val="24"/>
          <w:shd w:val="clear" w:color="auto" w:fill="FFFFFF"/>
          <w:rtl/>
        </w:rPr>
        <w:t>استانداردا</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ران</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وب</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ن</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الملل</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و</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الات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متحد</w:t>
      </w:r>
      <w:r w:rsidRPr="00194689">
        <w:rPr>
          <w:rFonts w:ascii="Tahoma" w:hAnsi="Tahoma" w:cs="B Nazanin" w:hint="cs"/>
          <w:color w:val="000000" w:themeColor="text1"/>
          <w:sz w:val="24"/>
          <w:szCs w:val="24"/>
          <w:shd w:val="clear" w:color="auto" w:fill="FFFFFF"/>
          <w:rtl/>
        </w:rPr>
        <w:t>)</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cs"/>
          <w:color w:val="000000" w:themeColor="text1"/>
          <w:sz w:val="24"/>
          <w:szCs w:val="24"/>
          <w:shd w:val="clear" w:color="auto" w:fill="FFFFFF"/>
          <w:rtl/>
        </w:rPr>
        <w:t>12</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cs"/>
          <w:color w:val="000000" w:themeColor="text1"/>
          <w:sz w:val="24"/>
          <w:szCs w:val="24"/>
          <w:shd w:val="clear" w:color="auto" w:fill="FFFFFF"/>
          <w:rtl/>
        </w:rPr>
        <w:t xml:space="preserve">                                                                        </w:t>
      </w:r>
    </w:p>
    <w:p w:rsidR="001D7106" w:rsidRPr="00194689" w:rsidRDefault="001D7106"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نحوه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انعکاس</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سهم</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اقل</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در</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ترازنامه</w:t>
      </w:r>
      <w:r w:rsidR="00DB3BC2" w:rsidRPr="00194689">
        <w:rPr>
          <w:rFonts w:ascii="Tahoma" w:hAnsi="Tahoma" w:cs="B Nazanin" w:hint="cs"/>
          <w:color w:val="000000" w:themeColor="text1"/>
          <w:sz w:val="24"/>
          <w:szCs w:val="24"/>
          <w:shd w:val="clear" w:color="auto" w:fill="FFFFFF"/>
          <w:rtl/>
        </w:rPr>
        <w:t xml:space="preserve">                                                                                            13</w:t>
      </w:r>
    </w:p>
    <w:p w:rsidR="001D7106" w:rsidRPr="00194689" w:rsidRDefault="001D7106"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نحوه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انعکاس</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سهم</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اقل</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در</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صورت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سود</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و</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ز</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ان</w:t>
      </w:r>
      <w:r w:rsidR="00DB3BC2" w:rsidRPr="00194689">
        <w:rPr>
          <w:rFonts w:ascii="Tahoma" w:hAnsi="Tahoma" w:cs="B Nazanin" w:hint="cs"/>
          <w:color w:val="000000" w:themeColor="text1"/>
          <w:sz w:val="24"/>
          <w:szCs w:val="24"/>
          <w:shd w:val="clear" w:color="auto" w:fill="FFFFFF"/>
          <w:rtl/>
        </w:rPr>
        <w:t xml:space="preserve">                                                                           13</w:t>
      </w:r>
    </w:p>
    <w:p w:rsidR="001D7106" w:rsidRPr="00194689" w:rsidRDefault="001D7106"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نحوه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انتساب</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سرقفل</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به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اکثر</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و</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اقل</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ت</w:t>
      </w:r>
      <w:r w:rsidR="00DB3BC2" w:rsidRPr="00194689">
        <w:rPr>
          <w:rFonts w:ascii="Tahoma" w:hAnsi="Tahoma" w:cs="B Nazanin" w:hint="cs"/>
          <w:color w:val="000000" w:themeColor="text1"/>
          <w:sz w:val="24"/>
          <w:szCs w:val="24"/>
          <w:shd w:val="clear" w:color="auto" w:fill="FFFFFF"/>
          <w:rtl/>
        </w:rPr>
        <w:t xml:space="preserve">                                                                                    13</w:t>
      </w:r>
    </w:p>
    <w:p w:rsidR="00DB3BC2" w:rsidRPr="00194689" w:rsidRDefault="00DB3BC2"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معاملات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و</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مانده‌ها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درون‌گروه</w:t>
      </w:r>
      <w:r w:rsidRPr="00194689">
        <w:rPr>
          <w:rFonts w:ascii="Tahoma" w:hAnsi="Tahoma" w:cs="B Nazanin" w:hint="cs"/>
          <w:color w:val="000000" w:themeColor="text1"/>
          <w:sz w:val="24"/>
          <w:szCs w:val="24"/>
          <w:shd w:val="clear" w:color="auto" w:fill="FFFFFF"/>
          <w:rtl/>
        </w:rPr>
        <w:t xml:space="preserve">                                                                                                    14</w:t>
      </w:r>
    </w:p>
    <w:p w:rsidR="00FE75D4" w:rsidRPr="00194689" w:rsidRDefault="001D7106" w:rsidP="00194689">
      <w:pPr>
        <w:rPr>
          <w:rFonts w:ascii="Tahoma" w:hAnsi="Tahoma" w:cs="B Nazanin"/>
          <w:color w:val="000000" w:themeColor="text1"/>
          <w:sz w:val="24"/>
          <w:szCs w:val="24"/>
          <w:shd w:val="clear" w:color="auto" w:fill="FFFFFF"/>
          <w:rtl/>
        </w:rPr>
      </w:pP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هموارساز</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سود</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و</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انگ</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زه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ان</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وعکس</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العمل</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استاندارد</w:t>
      </w:r>
      <w:r w:rsidRPr="00194689">
        <w:rPr>
          <w:rFonts w:ascii="Tahoma" w:hAnsi="Tahoma" w:cs="B Nazanin"/>
          <w:color w:val="000000" w:themeColor="text1"/>
          <w:sz w:val="24"/>
          <w:szCs w:val="24"/>
          <w:shd w:val="clear" w:color="auto" w:fill="FFFFFF"/>
          <w:rtl/>
        </w:rPr>
        <w:t>18</w:t>
      </w:r>
      <w:r w:rsidRPr="00194689">
        <w:rPr>
          <w:rFonts w:ascii="Tahoma" w:hAnsi="Tahoma" w:cs="B Nazanin" w:hint="eastAsia"/>
          <w:color w:val="000000" w:themeColor="text1"/>
          <w:sz w:val="24"/>
          <w:szCs w:val="24"/>
          <w:shd w:val="clear" w:color="auto" w:fill="FFFFFF"/>
          <w:rtl/>
        </w:rPr>
        <w:t>ا</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ران</w:t>
      </w:r>
      <w:r w:rsidR="00DB3BC2" w:rsidRPr="00194689">
        <w:rPr>
          <w:rFonts w:ascii="Tahoma" w:hAnsi="Tahoma" w:cs="B Nazanin" w:hint="cs"/>
          <w:color w:val="000000" w:themeColor="text1"/>
          <w:sz w:val="24"/>
          <w:szCs w:val="24"/>
          <w:shd w:val="clear" w:color="auto" w:fill="FFFFFF"/>
          <w:rtl/>
        </w:rPr>
        <w:t xml:space="preserve">                                          15</w:t>
      </w:r>
    </w:p>
    <w:p w:rsidR="00FE75D4" w:rsidRPr="00194689" w:rsidRDefault="00DB3BC2"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نکته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ضرور</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درتلف</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ق</w:t>
      </w:r>
      <w:r w:rsidRPr="00194689">
        <w:rPr>
          <w:rFonts w:ascii="Tahoma" w:hAnsi="Tahoma" w:cs="B Nazanin" w:hint="cs"/>
          <w:color w:val="000000" w:themeColor="text1"/>
          <w:sz w:val="24"/>
          <w:szCs w:val="24"/>
          <w:shd w:val="clear" w:color="auto" w:fill="FFFFFF"/>
          <w:rtl/>
        </w:rPr>
        <w:t xml:space="preserve">                                                                                                          17</w:t>
      </w:r>
    </w:p>
    <w:p w:rsidR="00DB3BC2" w:rsidRPr="00194689" w:rsidRDefault="00DB3BC2"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نمونه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صورت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مال</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تلف</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ق</w:t>
      </w:r>
      <w:r w:rsidRPr="00194689">
        <w:rPr>
          <w:rFonts w:ascii="Tahoma" w:hAnsi="Tahoma" w:cs="B Nazanin" w:hint="cs"/>
          <w:color w:val="000000" w:themeColor="text1"/>
          <w:sz w:val="24"/>
          <w:szCs w:val="24"/>
          <w:shd w:val="clear" w:color="auto" w:fill="FFFFFF"/>
          <w:rtl/>
        </w:rPr>
        <w:t>ی                                                                                                          18</w:t>
      </w:r>
    </w:p>
    <w:p w:rsidR="00FE75D4" w:rsidRPr="00194689" w:rsidRDefault="00DB3BC2"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انواع</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گزارش</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حسابرس</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صورتها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مال</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تلف</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ق</w:t>
      </w:r>
      <w:r w:rsidRPr="00194689">
        <w:rPr>
          <w:rFonts w:ascii="Tahoma" w:hAnsi="Tahoma" w:cs="B Nazanin" w:hint="cs"/>
          <w:color w:val="000000" w:themeColor="text1"/>
          <w:sz w:val="24"/>
          <w:szCs w:val="24"/>
          <w:shd w:val="clear" w:color="auto" w:fill="FFFFFF"/>
          <w:rtl/>
        </w:rPr>
        <w:t>ی                                                                        18</w:t>
      </w:r>
    </w:p>
    <w:p w:rsidR="00FE75D4" w:rsidRPr="00194689" w:rsidRDefault="00DB3BC2"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چالشها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حسابرس</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صورتها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مال</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تلف</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ق</w:t>
      </w:r>
      <w:r w:rsidRPr="00194689">
        <w:rPr>
          <w:rFonts w:ascii="Tahoma" w:hAnsi="Tahoma" w:cs="B Nazanin" w:hint="cs"/>
          <w:color w:val="000000" w:themeColor="text1"/>
          <w:sz w:val="24"/>
          <w:szCs w:val="24"/>
          <w:shd w:val="clear" w:color="auto" w:fill="FFFFFF"/>
          <w:rtl/>
        </w:rPr>
        <w:t xml:space="preserve">ی                                                                           </w:t>
      </w:r>
      <w:r w:rsidRPr="00194689">
        <w:rPr>
          <w:rFonts w:ascii="Tahoma" w:hAnsi="Tahoma" w:cs="B Nazanin"/>
          <w:color w:val="000000" w:themeColor="text1"/>
          <w:sz w:val="24"/>
          <w:szCs w:val="24"/>
          <w:shd w:val="clear" w:color="auto" w:fill="FFFFFF"/>
          <w:rtl/>
        </w:rPr>
        <w:t>19</w:t>
      </w:r>
    </w:p>
    <w:p w:rsidR="00DB3BC2" w:rsidRPr="00194689" w:rsidRDefault="00DB3BC2"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lastRenderedPageBreak/>
        <w:t>موارد</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درخور</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توجه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درباره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نحوه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اجرا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حسابرس</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صورتها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مال</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تلف</w:t>
      </w: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ق</w:t>
      </w:r>
      <w:r w:rsidRPr="00194689">
        <w:rPr>
          <w:rFonts w:ascii="Tahoma" w:hAnsi="Tahoma" w:cs="B Nazanin" w:hint="cs"/>
          <w:color w:val="000000" w:themeColor="text1"/>
          <w:sz w:val="24"/>
          <w:szCs w:val="24"/>
          <w:shd w:val="clear" w:color="auto" w:fill="FFFFFF"/>
          <w:rtl/>
        </w:rPr>
        <w:t xml:space="preserve">ی  </w:t>
      </w:r>
      <w:r w:rsidR="008901FA" w:rsidRPr="00194689">
        <w:rPr>
          <w:rFonts w:ascii="Tahoma" w:hAnsi="Tahoma" w:cs="B Nazanin" w:hint="cs"/>
          <w:color w:val="000000" w:themeColor="text1"/>
          <w:sz w:val="24"/>
          <w:szCs w:val="24"/>
          <w:shd w:val="clear" w:color="auto" w:fill="FFFFFF"/>
          <w:rtl/>
        </w:rPr>
        <w:t xml:space="preserve">                               21</w:t>
      </w:r>
    </w:p>
    <w:p w:rsidR="00FE75D4" w:rsidRPr="00194689" w:rsidRDefault="008901FA"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موارد</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در</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خور</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توجه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مجامع</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عموم</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شرکتها</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اصل</w:t>
      </w:r>
      <w:r w:rsidRPr="00194689">
        <w:rPr>
          <w:rFonts w:ascii="Tahoma" w:hAnsi="Tahoma" w:cs="B Nazanin" w:hint="cs"/>
          <w:color w:val="000000" w:themeColor="text1"/>
          <w:sz w:val="24"/>
          <w:szCs w:val="24"/>
          <w:shd w:val="clear" w:color="auto" w:fill="FFFFFF"/>
          <w:rtl/>
        </w:rPr>
        <w:t>ی                                                                  21</w:t>
      </w:r>
    </w:p>
    <w:p w:rsidR="00FE75D4" w:rsidRPr="00194689" w:rsidRDefault="008901FA" w:rsidP="00194689">
      <w:pPr>
        <w:rPr>
          <w:rFonts w:ascii="Tahoma" w:hAnsi="Tahoma" w:cs="B Nazanin"/>
          <w:color w:val="000000" w:themeColor="text1"/>
          <w:sz w:val="24"/>
          <w:szCs w:val="24"/>
          <w:shd w:val="clear" w:color="auto" w:fill="FFFFFF"/>
          <w:rtl/>
        </w:rPr>
      </w:pPr>
      <w:r w:rsidRPr="00194689">
        <w:rPr>
          <w:rFonts w:ascii="Tahoma" w:hAnsi="Tahoma" w:cs="B Nazanin" w:hint="cs"/>
          <w:color w:val="000000" w:themeColor="text1"/>
          <w:sz w:val="24"/>
          <w:szCs w:val="24"/>
          <w:shd w:val="clear" w:color="auto" w:fill="FFFFFF"/>
          <w:rtl/>
        </w:rPr>
        <w:t>ی</w:t>
      </w:r>
      <w:r w:rsidRPr="00194689">
        <w:rPr>
          <w:rFonts w:ascii="Tahoma" w:hAnsi="Tahoma" w:cs="B Nazanin" w:hint="eastAsia"/>
          <w:color w:val="000000" w:themeColor="text1"/>
          <w:sz w:val="24"/>
          <w:szCs w:val="24"/>
          <w:shd w:val="clear" w:color="auto" w:fill="FFFFFF"/>
          <w:rtl/>
        </w:rPr>
        <w:t>شنهادات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وانتقادات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به</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سازمان</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حسابرس</w:t>
      </w:r>
      <w:r w:rsidRPr="00194689">
        <w:rPr>
          <w:rFonts w:ascii="Tahoma" w:hAnsi="Tahoma" w:cs="B Nazanin" w:hint="cs"/>
          <w:color w:val="000000" w:themeColor="text1"/>
          <w:sz w:val="24"/>
          <w:szCs w:val="24"/>
          <w:shd w:val="clear" w:color="auto" w:fill="FFFFFF"/>
          <w:rtl/>
        </w:rPr>
        <w:t>ی                                                                              22</w:t>
      </w:r>
    </w:p>
    <w:p w:rsidR="00FE75D4" w:rsidRPr="00194689" w:rsidRDefault="008901FA" w:rsidP="00194689">
      <w:pPr>
        <w:rPr>
          <w:rFonts w:ascii="Tahoma" w:hAnsi="Tahoma" w:cs="B Nazanin"/>
          <w:color w:val="000000" w:themeColor="text1"/>
          <w:sz w:val="24"/>
          <w:szCs w:val="24"/>
          <w:shd w:val="clear" w:color="auto" w:fill="FFFFFF"/>
          <w:rtl/>
        </w:rPr>
      </w:pPr>
      <w:r w:rsidRPr="00194689">
        <w:rPr>
          <w:rFonts w:ascii="Tahoma" w:hAnsi="Tahoma" w:cs="B Nazanin" w:hint="eastAsia"/>
          <w:color w:val="000000" w:themeColor="text1"/>
          <w:sz w:val="24"/>
          <w:szCs w:val="24"/>
          <w:shd w:val="clear" w:color="auto" w:fill="FFFFFF"/>
          <w:rtl/>
        </w:rPr>
        <w:t>برخ</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سوالات</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eastAsia"/>
          <w:color w:val="000000" w:themeColor="text1"/>
          <w:sz w:val="24"/>
          <w:szCs w:val="24"/>
          <w:shd w:val="clear" w:color="auto" w:fill="FFFFFF"/>
          <w:rtl/>
        </w:rPr>
        <w:t>اساس</w:t>
      </w:r>
      <w:r w:rsidRPr="00194689">
        <w:rPr>
          <w:rFonts w:ascii="Tahoma" w:hAnsi="Tahoma" w:cs="B Nazanin" w:hint="cs"/>
          <w:color w:val="000000" w:themeColor="text1"/>
          <w:sz w:val="24"/>
          <w:szCs w:val="24"/>
          <w:shd w:val="clear" w:color="auto" w:fill="FFFFFF"/>
          <w:rtl/>
        </w:rPr>
        <w:t>ی</w:t>
      </w:r>
      <w:r w:rsidRPr="00194689">
        <w:rPr>
          <w:rFonts w:ascii="Tahoma" w:hAnsi="Tahoma" w:cs="B Nazanin"/>
          <w:color w:val="000000" w:themeColor="text1"/>
          <w:sz w:val="24"/>
          <w:szCs w:val="24"/>
          <w:shd w:val="clear" w:color="auto" w:fill="FFFFFF"/>
          <w:rtl/>
        </w:rPr>
        <w:t xml:space="preserve"> </w:t>
      </w:r>
      <w:r w:rsidRPr="00194689">
        <w:rPr>
          <w:rFonts w:ascii="Tahoma" w:hAnsi="Tahoma" w:cs="B Nazanin" w:hint="cs"/>
          <w:color w:val="000000" w:themeColor="text1"/>
          <w:sz w:val="24"/>
          <w:szCs w:val="24"/>
          <w:shd w:val="clear" w:color="auto" w:fill="FFFFFF"/>
          <w:rtl/>
        </w:rPr>
        <w:t xml:space="preserve"> درتلفیق                                                                                              23</w:t>
      </w:r>
    </w:p>
    <w:p w:rsidR="002055D9" w:rsidRPr="00194689" w:rsidRDefault="008901FA" w:rsidP="00194689">
      <w:pPr>
        <w:rPr>
          <w:rFonts w:cs="B Nazanin"/>
          <w:color w:val="000000" w:themeColor="text1"/>
          <w:sz w:val="24"/>
          <w:szCs w:val="24"/>
          <w:rtl/>
        </w:rPr>
      </w:pPr>
      <w:r w:rsidRPr="00194689">
        <w:rPr>
          <w:rFonts w:cs="B Nazanin" w:hint="eastAsia"/>
          <w:color w:val="000000" w:themeColor="text1"/>
          <w:sz w:val="24"/>
          <w:szCs w:val="24"/>
          <w:rtl/>
        </w:rPr>
        <w:t>نت</w:t>
      </w:r>
      <w:r w:rsidRPr="00194689">
        <w:rPr>
          <w:rFonts w:cs="B Nazanin" w:hint="cs"/>
          <w:color w:val="000000" w:themeColor="text1"/>
          <w:sz w:val="24"/>
          <w:szCs w:val="24"/>
          <w:rtl/>
        </w:rPr>
        <w:t>ی</w:t>
      </w:r>
      <w:r w:rsidRPr="00194689">
        <w:rPr>
          <w:rFonts w:cs="B Nazanin" w:hint="eastAsia"/>
          <w:color w:val="000000" w:themeColor="text1"/>
          <w:sz w:val="24"/>
          <w:szCs w:val="24"/>
          <w:rtl/>
        </w:rPr>
        <w:t>جه</w:t>
      </w:r>
      <w:r w:rsidRPr="00194689">
        <w:rPr>
          <w:rFonts w:cs="B Nazanin"/>
          <w:color w:val="000000" w:themeColor="text1"/>
          <w:sz w:val="24"/>
          <w:szCs w:val="24"/>
          <w:rtl/>
        </w:rPr>
        <w:t xml:space="preserve"> </w:t>
      </w:r>
      <w:r w:rsidRPr="00194689">
        <w:rPr>
          <w:rFonts w:cs="B Nazanin" w:hint="eastAsia"/>
          <w:color w:val="000000" w:themeColor="text1"/>
          <w:sz w:val="24"/>
          <w:szCs w:val="24"/>
          <w:rtl/>
        </w:rPr>
        <w:t>گ</w:t>
      </w:r>
      <w:r w:rsidRPr="00194689">
        <w:rPr>
          <w:rFonts w:cs="B Nazanin" w:hint="cs"/>
          <w:color w:val="000000" w:themeColor="text1"/>
          <w:sz w:val="24"/>
          <w:szCs w:val="24"/>
          <w:rtl/>
        </w:rPr>
        <w:t>ی</w:t>
      </w:r>
      <w:r w:rsidRPr="00194689">
        <w:rPr>
          <w:rFonts w:cs="B Nazanin" w:hint="eastAsia"/>
          <w:color w:val="000000" w:themeColor="text1"/>
          <w:sz w:val="24"/>
          <w:szCs w:val="24"/>
          <w:rtl/>
        </w:rPr>
        <w:t>ر</w:t>
      </w:r>
      <w:r w:rsidRPr="00194689">
        <w:rPr>
          <w:rFonts w:cs="B Nazanin" w:hint="cs"/>
          <w:color w:val="000000" w:themeColor="text1"/>
          <w:sz w:val="24"/>
          <w:szCs w:val="24"/>
          <w:rtl/>
        </w:rPr>
        <w:t>ی</w:t>
      </w:r>
      <w:r w:rsidRPr="00194689">
        <w:rPr>
          <w:rFonts w:cs="B Nazanin"/>
          <w:color w:val="000000" w:themeColor="text1"/>
          <w:sz w:val="24"/>
          <w:szCs w:val="24"/>
          <w:rtl/>
        </w:rPr>
        <w:t xml:space="preserve"> </w:t>
      </w:r>
      <w:r w:rsidRPr="00194689">
        <w:rPr>
          <w:rFonts w:cs="Arial"/>
          <w:color w:val="000000" w:themeColor="text1"/>
          <w:sz w:val="24"/>
          <w:szCs w:val="24"/>
          <w:rtl/>
        </w:rPr>
        <w:t>–</w:t>
      </w:r>
      <w:r w:rsidRPr="00194689">
        <w:rPr>
          <w:rFonts w:cs="B Nazanin" w:hint="eastAsia"/>
          <w:color w:val="000000" w:themeColor="text1"/>
          <w:sz w:val="24"/>
          <w:szCs w:val="24"/>
          <w:rtl/>
        </w:rPr>
        <w:t>پ</w:t>
      </w:r>
      <w:r w:rsidRPr="00194689">
        <w:rPr>
          <w:rFonts w:cs="B Nazanin" w:hint="cs"/>
          <w:color w:val="000000" w:themeColor="text1"/>
          <w:sz w:val="24"/>
          <w:szCs w:val="24"/>
          <w:rtl/>
        </w:rPr>
        <w:t>ی</w:t>
      </w:r>
      <w:r w:rsidRPr="00194689">
        <w:rPr>
          <w:rFonts w:cs="B Nazanin" w:hint="eastAsia"/>
          <w:color w:val="000000" w:themeColor="text1"/>
          <w:sz w:val="24"/>
          <w:szCs w:val="24"/>
          <w:rtl/>
        </w:rPr>
        <w:t>شنهادات</w:t>
      </w:r>
      <w:r w:rsidRPr="00194689">
        <w:rPr>
          <w:rFonts w:cs="B Nazanin"/>
          <w:color w:val="000000" w:themeColor="text1"/>
          <w:sz w:val="24"/>
          <w:szCs w:val="24"/>
          <w:rtl/>
        </w:rPr>
        <w:t xml:space="preserve"> </w:t>
      </w:r>
      <w:r w:rsidRPr="00194689">
        <w:rPr>
          <w:rFonts w:cs="B Nazanin" w:hint="eastAsia"/>
          <w:color w:val="000000" w:themeColor="text1"/>
          <w:sz w:val="24"/>
          <w:szCs w:val="24"/>
          <w:rtl/>
        </w:rPr>
        <w:t>وانتقادات</w:t>
      </w:r>
      <w:r w:rsidRPr="00194689">
        <w:rPr>
          <w:rFonts w:cs="B Nazanin"/>
          <w:color w:val="000000" w:themeColor="text1"/>
          <w:sz w:val="24"/>
          <w:szCs w:val="24"/>
          <w:rtl/>
        </w:rPr>
        <w:t xml:space="preserve"> </w:t>
      </w:r>
      <w:r w:rsidRPr="00194689">
        <w:rPr>
          <w:rFonts w:cs="B Nazanin" w:hint="eastAsia"/>
          <w:color w:val="000000" w:themeColor="text1"/>
          <w:sz w:val="24"/>
          <w:szCs w:val="24"/>
          <w:rtl/>
        </w:rPr>
        <w:t>نگارنده</w:t>
      </w:r>
      <w:r w:rsidRPr="00194689">
        <w:rPr>
          <w:rFonts w:cs="B Nazanin" w:hint="cs"/>
          <w:color w:val="000000" w:themeColor="text1"/>
          <w:sz w:val="24"/>
          <w:szCs w:val="24"/>
          <w:rtl/>
        </w:rPr>
        <w:t xml:space="preserve">                                                                              24</w:t>
      </w:r>
    </w:p>
    <w:p w:rsidR="002055D9" w:rsidRPr="00194689" w:rsidRDefault="002055D9" w:rsidP="00194689">
      <w:pPr>
        <w:rPr>
          <w:rFonts w:cs="B Nazanin"/>
          <w:b/>
          <w:bCs/>
          <w:color w:val="FF0000"/>
          <w:sz w:val="24"/>
          <w:szCs w:val="24"/>
          <w:rtl/>
        </w:rPr>
      </w:pPr>
    </w:p>
    <w:p w:rsidR="002055D9" w:rsidRPr="00194689" w:rsidRDefault="002055D9" w:rsidP="00194689">
      <w:pPr>
        <w:rPr>
          <w:rFonts w:cs="B Nazanin"/>
          <w:b/>
          <w:bCs/>
          <w:color w:val="FF0000"/>
          <w:sz w:val="24"/>
          <w:szCs w:val="24"/>
          <w:rtl/>
        </w:rPr>
      </w:pPr>
    </w:p>
    <w:p w:rsidR="002055D9" w:rsidRPr="00194689" w:rsidRDefault="002055D9" w:rsidP="00194689">
      <w:pPr>
        <w:rPr>
          <w:rFonts w:cs="B Nazanin"/>
          <w:b/>
          <w:bCs/>
          <w:color w:val="FF0000"/>
          <w:sz w:val="24"/>
          <w:szCs w:val="24"/>
          <w:rtl/>
        </w:rPr>
      </w:pPr>
    </w:p>
    <w:p w:rsidR="002055D9" w:rsidRPr="00194689" w:rsidRDefault="002055D9" w:rsidP="00194689">
      <w:pPr>
        <w:rPr>
          <w:rFonts w:cs="B Nazanin"/>
          <w:b/>
          <w:bCs/>
          <w:color w:val="FF0000"/>
          <w:sz w:val="24"/>
          <w:szCs w:val="24"/>
          <w:rtl/>
        </w:rPr>
      </w:pPr>
    </w:p>
    <w:p w:rsidR="008901FA" w:rsidRPr="00194689" w:rsidRDefault="008901FA" w:rsidP="00194689">
      <w:pPr>
        <w:rPr>
          <w:rFonts w:cs="B Nazanin"/>
          <w:b/>
          <w:bCs/>
          <w:color w:val="FF0000"/>
          <w:sz w:val="24"/>
          <w:szCs w:val="24"/>
          <w:rtl/>
        </w:rPr>
      </w:pPr>
    </w:p>
    <w:p w:rsidR="00C00EF4" w:rsidRPr="00194689" w:rsidRDefault="00FE75D4" w:rsidP="00194689">
      <w:pPr>
        <w:rPr>
          <w:rFonts w:cs="B Nazanin"/>
          <w:b/>
          <w:bCs/>
          <w:color w:val="FF0000"/>
          <w:sz w:val="24"/>
          <w:szCs w:val="24"/>
          <w:rtl/>
        </w:rPr>
      </w:pPr>
      <w:r w:rsidRPr="00194689">
        <w:rPr>
          <w:rFonts w:cs="B Nazanin" w:hint="cs"/>
          <w:b/>
          <w:bCs/>
          <w:color w:val="FF0000"/>
          <w:sz w:val="24"/>
          <w:szCs w:val="24"/>
          <w:rtl/>
        </w:rPr>
        <w:t>پیشگفتار</w:t>
      </w:r>
    </w:p>
    <w:p w:rsidR="00C00EF4" w:rsidRPr="00194689" w:rsidRDefault="00C00EF4" w:rsidP="00194689">
      <w:pPr>
        <w:rPr>
          <w:rFonts w:cs="B Nazanin"/>
          <w:b/>
          <w:bCs/>
          <w:color w:val="FF0000"/>
          <w:sz w:val="24"/>
          <w:szCs w:val="24"/>
          <w:rtl/>
        </w:rPr>
      </w:pPr>
      <w:r w:rsidRPr="00194689">
        <w:rPr>
          <w:rFonts w:eastAsia="Times New Roman" w:cs="B Nazanin"/>
          <w:sz w:val="24"/>
          <w:szCs w:val="24"/>
          <w:rtl/>
        </w:rPr>
        <w:t>به نام خدای حسابگر و حسابرس و حسابدار</w:t>
      </w:r>
    </w:p>
    <w:p w:rsidR="00C00EF4" w:rsidRPr="00194689" w:rsidRDefault="00C00EF4" w:rsidP="00194689">
      <w:pPr>
        <w:rPr>
          <w:rFonts w:cs="B Nazanin"/>
          <w:b/>
          <w:bCs/>
          <w:color w:val="FF0000"/>
          <w:sz w:val="24"/>
          <w:szCs w:val="24"/>
          <w:rtl/>
        </w:rPr>
      </w:pPr>
      <w:r w:rsidRPr="00194689">
        <w:rPr>
          <w:rFonts w:cs="B Nazanin"/>
          <w:sz w:val="24"/>
          <w:szCs w:val="24"/>
          <w:rtl/>
        </w:rPr>
        <w:t>ترازَش همیشه موزون است و موجودی‌هایش همواره در فزون</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مطالبات مشکوک الوصولی ندارد، زیرا کسی از قدرت لایزال او نمی‌تواند بگریزد</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استهلاک انباشته محاسبه نمی‌کند چون در سیطره‌ی حسابداری او چیزی بی‌ارزش نمی‌شود</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هیچ شراکتی با احدی ندارد. خود مالک است و بی‌رقیب</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تلفیق و ا</w:t>
      </w:r>
      <w:r w:rsidRPr="00194689">
        <w:rPr>
          <w:rFonts w:cs="B Nazanin" w:hint="cs"/>
          <w:sz w:val="24"/>
          <w:szCs w:val="24"/>
          <w:rtl/>
        </w:rPr>
        <w:t>د</w:t>
      </w:r>
      <w:r w:rsidRPr="00194689">
        <w:rPr>
          <w:rFonts w:cs="B Nazanin"/>
          <w:sz w:val="24"/>
          <w:szCs w:val="24"/>
          <w:rtl/>
        </w:rPr>
        <w:t>غام و ترکیب در حوزه‌ی شخصیتش پیش‌بینی شده است</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حسابداری تورمی ندارد، زیرا ارزش‌ها در نظرش تغییر ناپذیرند</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حسابداریش آن‌قدر خالص است که دوره‌ی مالی در آن تعریف ناشدنی و واحد پولی در آن بی‌معنا است</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عملکرد او به دوره‌ی محدودی منحصر نیست و ازل تا ابد را در بر می‌گیرد</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تداومش یک فریضه نیست، بلکه یک اصل و حقیقتی محض است</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مدیریتش حسابداری و حسابداریش مدیریت که بر مدار عدالت استوار است و به مثقال و ذره هم می‌رسد و چیزی از قلم نمی‌افتد</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فضل و بخشش او بر محور اهمیت می‌چرخد و سرمایه‌ی بندگان</w:t>
      </w:r>
      <w:r w:rsidR="009A268D" w:rsidRPr="00194689">
        <w:rPr>
          <w:rFonts w:cs="B Nazanin"/>
          <w:sz w:val="24"/>
          <w:szCs w:val="24"/>
        </w:rPr>
        <w:t xml:space="preserve">. </w:t>
      </w:r>
      <w:r w:rsidRPr="00194689">
        <w:rPr>
          <w:rFonts w:cs="B Nazanin"/>
          <w:sz w:val="24"/>
          <w:szCs w:val="24"/>
        </w:rPr>
        <w:br/>
      </w:r>
      <w:r w:rsidRPr="00194689">
        <w:rPr>
          <w:rFonts w:cs="B Nazanin"/>
          <w:sz w:val="24"/>
          <w:szCs w:val="24"/>
          <w:rtl/>
        </w:rPr>
        <w:t>امیدواری به اوست و همان است که رهایی‌بخش آنان از حساب و کتاب روز جزا خواهد بود</w:t>
      </w:r>
      <w:r w:rsidRPr="00194689">
        <w:rPr>
          <w:rFonts w:cs="B Nazanin"/>
          <w:sz w:val="24"/>
          <w:szCs w:val="24"/>
        </w:rPr>
        <w:t xml:space="preserve">. </w:t>
      </w:r>
    </w:p>
    <w:p w:rsidR="009A268D" w:rsidRPr="00194689" w:rsidRDefault="009A268D" w:rsidP="00194689">
      <w:pPr>
        <w:rPr>
          <w:rFonts w:cs="B Nazanin"/>
          <w:b/>
          <w:bCs/>
          <w:color w:val="FF0000"/>
          <w:sz w:val="24"/>
          <w:szCs w:val="24"/>
          <w:rtl/>
        </w:rPr>
      </w:pPr>
    </w:p>
    <w:p w:rsidR="00FE75D4" w:rsidRPr="00194689" w:rsidRDefault="00FE75D4" w:rsidP="00194689">
      <w:pPr>
        <w:rPr>
          <w:rFonts w:cs="B Nazanin"/>
          <w:sz w:val="24"/>
          <w:szCs w:val="24"/>
          <w:rtl/>
        </w:rPr>
      </w:pPr>
      <w:r w:rsidRPr="00194689">
        <w:rPr>
          <w:rFonts w:cs="B Nazanin" w:hint="cs"/>
          <w:sz w:val="24"/>
          <w:szCs w:val="24"/>
          <w:rtl/>
        </w:rPr>
        <w:t>درنگارش پروژه حاضربه علت پیچیدگی صورتهای مالی تلفیقیی سعی شده ازآخرین منابع لاتین واستانداردهای ایران بهره گرفته شودوتلاش بر این بوده است که درنگارش پروژه حاضرحداکثرسلاست وسادگی رعایت شودتامفاهیم به سادگی قابل درک باشد</w:t>
      </w:r>
    </w:p>
    <w:p w:rsidR="00FE75D4" w:rsidRPr="00194689" w:rsidRDefault="00FE75D4" w:rsidP="00194689">
      <w:pPr>
        <w:rPr>
          <w:rFonts w:cs="B Nazanin"/>
          <w:sz w:val="24"/>
          <w:szCs w:val="24"/>
          <w:rtl/>
        </w:rPr>
      </w:pPr>
      <w:r w:rsidRPr="00194689">
        <w:rPr>
          <w:rFonts w:cs="B Nazanin"/>
          <w:sz w:val="24"/>
          <w:szCs w:val="24"/>
          <w:rtl/>
        </w:rPr>
        <w:lastRenderedPageBreak/>
        <w:t>استاندارد حسابداری شماره 18 با عنوان صورتهای مالی تلفیقی و حسابداری سرمایه‌گذاری در واحدهای تجاری فرعی که درتيرماه 1385 توسط مجمع عمومی سازمان حسابرسی تصویب شده است، جایگزین استاندارد حسابداری شماره 18 قبلي می‌شود و الزامات آن در‌مورد صورتهای مالی که دوره مالی آنها از تاریخ 1/1/1385 و بعد از آن شروع می‌شود، لازم‌الاجراست</w:t>
      </w:r>
    </w:p>
    <w:p w:rsidR="00FE75D4" w:rsidRPr="00194689" w:rsidRDefault="00FE75D4" w:rsidP="00194689">
      <w:pPr>
        <w:rPr>
          <w:rFonts w:cs="B Nazanin"/>
          <w:color w:val="FF0000"/>
          <w:sz w:val="24"/>
          <w:szCs w:val="24"/>
          <w:rtl/>
        </w:rPr>
      </w:pPr>
      <w:r w:rsidRPr="00194689">
        <w:rPr>
          <w:rFonts w:cs="B Nazanin" w:hint="cs"/>
          <w:color w:val="FF0000"/>
          <w:sz w:val="24"/>
          <w:szCs w:val="24"/>
          <w:rtl/>
        </w:rPr>
        <w:t>تاریخچه صورتهای مالی تلفیقی</w:t>
      </w:r>
    </w:p>
    <w:p w:rsidR="00FE75D4" w:rsidRPr="00194689" w:rsidRDefault="00FE75D4" w:rsidP="00194689">
      <w:pPr>
        <w:rPr>
          <w:rFonts w:cs="B Nazanin"/>
          <w:color w:val="FF0000"/>
          <w:sz w:val="24"/>
          <w:szCs w:val="24"/>
          <w:rtl/>
        </w:rPr>
      </w:pPr>
      <w:r w:rsidRPr="00194689">
        <w:rPr>
          <w:rFonts w:cs="B Nazanin"/>
          <w:sz w:val="24"/>
          <w:szCs w:val="24"/>
          <w:rtl/>
        </w:rPr>
        <w:t>انگلستان</w:t>
      </w:r>
      <w:r w:rsidRPr="00194689">
        <w:rPr>
          <w:rFonts w:cs="B Nazanin"/>
          <w:sz w:val="24"/>
          <w:szCs w:val="24"/>
          <w:rtl/>
        </w:rPr>
        <w:br/>
        <w:t>سال 1920 ميلادي- تهيه اولين ترازنامه تلفيقي در شرکت نابل</w:t>
      </w:r>
      <w:r w:rsidRPr="00194689">
        <w:rPr>
          <w:sz w:val="24"/>
          <w:szCs w:val="24"/>
          <w:rtl/>
        </w:rPr>
        <w:t> </w:t>
      </w:r>
      <w:r w:rsidRPr="00194689">
        <w:rPr>
          <w:rFonts w:cs="B Nazanin"/>
          <w:sz w:val="24"/>
          <w:szCs w:val="24"/>
          <w:rtl/>
        </w:rPr>
        <w:br/>
        <w:t>سال 1929 ميلادي- الزامي شدن تهيه صورتهاي مالي توسط بورس اوراق بهادار لندن</w:t>
      </w:r>
      <w:r w:rsidRPr="00194689">
        <w:rPr>
          <w:rFonts w:cs="B Nazanin"/>
          <w:sz w:val="24"/>
          <w:szCs w:val="24"/>
          <w:rtl/>
        </w:rPr>
        <w:br/>
      </w:r>
      <w:r w:rsidRPr="00194689">
        <w:rPr>
          <w:rFonts w:cs="B Nazanin"/>
          <w:sz w:val="24"/>
          <w:szCs w:val="24"/>
          <w:rtl/>
        </w:rPr>
        <w:br/>
        <w:t>ايالات متحده</w:t>
      </w:r>
      <w:r w:rsidRPr="00194689">
        <w:rPr>
          <w:sz w:val="24"/>
          <w:szCs w:val="24"/>
          <w:rtl/>
        </w:rPr>
        <w:t> </w:t>
      </w:r>
      <w:r w:rsidRPr="00194689">
        <w:rPr>
          <w:rFonts w:cs="B Nazanin"/>
          <w:sz w:val="24"/>
          <w:szCs w:val="24"/>
          <w:rtl/>
        </w:rPr>
        <w:br/>
        <w:t>سال 1940 ميلادي- الزامي شدن تهيه صورتهاي مالي</w:t>
      </w:r>
      <w:r w:rsidRPr="00194689">
        <w:rPr>
          <w:sz w:val="24"/>
          <w:szCs w:val="24"/>
          <w:rtl/>
        </w:rPr>
        <w:t> </w:t>
      </w:r>
      <w:r w:rsidRPr="00194689">
        <w:rPr>
          <w:rFonts w:cs="B Nazanin"/>
          <w:sz w:val="24"/>
          <w:szCs w:val="24"/>
          <w:rtl/>
        </w:rPr>
        <w:br/>
      </w:r>
      <w:r w:rsidRPr="00194689">
        <w:rPr>
          <w:rFonts w:cs="B Nazanin"/>
          <w:sz w:val="24"/>
          <w:szCs w:val="24"/>
          <w:rtl/>
        </w:rPr>
        <w:br/>
        <w:t>ايران</w:t>
      </w:r>
      <w:r w:rsidRPr="00194689">
        <w:rPr>
          <w:sz w:val="24"/>
          <w:szCs w:val="24"/>
          <w:rtl/>
        </w:rPr>
        <w:t> </w:t>
      </w:r>
      <w:r w:rsidRPr="00194689">
        <w:rPr>
          <w:rFonts w:cs="B Nazanin"/>
          <w:sz w:val="24"/>
          <w:szCs w:val="24"/>
          <w:rtl/>
        </w:rPr>
        <w:br/>
        <w:t>1378 هجري شمسي- استاندارد حسابداري شماره 18- الزامي شدن تهيه صورتهاي مالي تلفيقي در ايران</w:t>
      </w:r>
    </w:p>
    <w:p w:rsidR="00FE75D4" w:rsidRPr="00194689" w:rsidRDefault="00FE75D4" w:rsidP="00194689">
      <w:pPr>
        <w:rPr>
          <w:rFonts w:ascii="Tahoma" w:hAnsi="Tahoma" w:cs="B Nazanin"/>
          <w:b/>
          <w:bCs/>
          <w:color w:val="000000"/>
          <w:sz w:val="24"/>
          <w:szCs w:val="24"/>
          <w:shd w:val="clear" w:color="auto" w:fill="FFFFFF"/>
          <w:rtl/>
        </w:rPr>
      </w:pPr>
    </w:p>
    <w:p w:rsidR="00977535" w:rsidRPr="00194689" w:rsidRDefault="00977535" w:rsidP="00194689">
      <w:pPr>
        <w:rPr>
          <w:rFonts w:ascii="Tahoma" w:hAnsi="Tahoma" w:cs="B Nazanin"/>
          <w:b/>
          <w:bCs/>
          <w:color w:val="FF0000"/>
          <w:sz w:val="24"/>
          <w:szCs w:val="24"/>
          <w:shd w:val="clear" w:color="auto" w:fill="FFFFFF"/>
          <w:rtl/>
        </w:rPr>
      </w:pPr>
    </w:p>
    <w:p w:rsidR="00FE75D4" w:rsidRPr="00194689" w:rsidRDefault="00FE75D4" w:rsidP="00194689">
      <w:pPr>
        <w:rPr>
          <w:rFonts w:ascii="Tahoma" w:hAnsi="Tahoma" w:cs="B Nazanin"/>
          <w:b/>
          <w:bCs/>
          <w:color w:val="FF0000"/>
          <w:sz w:val="24"/>
          <w:szCs w:val="24"/>
          <w:shd w:val="clear" w:color="auto" w:fill="FFFFFF"/>
          <w:rtl/>
        </w:rPr>
      </w:pPr>
      <w:r w:rsidRPr="00194689">
        <w:rPr>
          <w:rFonts w:ascii="Tahoma" w:hAnsi="Tahoma" w:cs="B Nazanin" w:hint="cs"/>
          <w:b/>
          <w:bCs/>
          <w:color w:val="FF0000"/>
          <w:sz w:val="24"/>
          <w:szCs w:val="24"/>
          <w:shd w:val="clear" w:color="auto" w:fill="FFFFFF"/>
          <w:rtl/>
        </w:rPr>
        <w:t>مقدمه</w:t>
      </w:r>
    </w:p>
    <w:p w:rsidR="00FE75D4" w:rsidRPr="00194689" w:rsidRDefault="00FE75D4" w:rsidP="00194689">
      <w:pPr>
        <w:rPr>
          <w:rFonts w:ascii="Tahoma" w:hAnsi="Tahoma" w:cs="B Nazanin"/>
          <w:color w:val="000000"/>
          <w:sz w:val="24"/>
          <w:szCs w:val="24"/>
          <w:shd w:val="clear" w:color="auto" w:fill="FFFFFF"/>
          <w:rtl/>
        </w:rPr>
      </w:pPr>
      <w:r w:rsidRPr="00194689">
        <w:rPr>
          <w:rFonts w:ascii="Tahoma" w:hAnsi="Tahoma" w:cs="B Nazanin" w:hint="cs"/>
          <w:color w:val="000000"/>
          <w:sz w:val="24"/>
          <w:szCs w:val="24"/>
          <w:shd w:val="clear" w:color="auto" w:fill="FFFFFF"/>
          <w:rtl/>
        </w:rPr>
        <w:t>همین الان  همه چیز دردنیادرحال تحول است چون لازمه ی پیشرفت انسان هاتحول است هرلحظه تغییرمیکنیم این دگرگونی شامل حال هرجانداروغیرجانداری میباشد چه بساحسابداری که وابسته به تحولات میباشدکمی گسترده تراز ان پیش برویم میبینیم برخی واحدهای تجاری برای انعکاس سریع تراین تغییرات نیازبه واحدهای دیگری دارندکه این عمل باتلفیق یاترکیب انجام میگیرد</w:t>
      </w:r>
    </w:p>
    <w:p w:rsidR="00FE75D4" w:rsidRPr="00194689" w:rsidRDefault="00FE75D4" w:rsidP="00194689">
      <w:pPr>
        <w:rPr>
          <w:rStyle w:val="Strong"/>
          <w:rFonts w:ascii="Tahoma" w:hAnsi="Tahoma" w:cs="B Nazanin"/>
          <w:b w:val="0"/>
          <w:bCs w:val="0"/>
          <w:color w:val="000000"/>
          <w:sz w:val="24"/>
          <w:szCs w:val="24"/>
          <w:shd w:val="clear" w:color="auto" w:fill="F9F9FB"/>
          <w:rtl/>
        </w:rPr>
      </w:pPr>
      <w:r w:rsidRPr="00194689">
        <w:rPr>
          <w:rFonts w:ascii="Tahoma" w:hAnsi="Tahoma" w:cs="B Nazanin"/>
          <w:color w:val="000000"/>
          <w:sz w:val="24"/>
          <w:szCs w:val="24"/>
          <w:shd w:val="clear" w:color="auto" w:fill="FFFFFF"/>
          <w:rtl/>
        </w:rPr>
        <w:t>در دنیای امروز،انگیزه‌هایی مانند حذف برخی از هزینه‌های ثابت، هماهنگی مراحل ساخت در فرایند تولید،اعمال مدیریت کارامدتر و افزایش بهره‌وری،کاهش مخاطره، دستیابی سریعتر به منابع مالی،کسب‌ مزیتهای رقابتی و ورود به بازارهای‌ جدید و نیز بهره‌مندی از مزایای‌ قانونی و مالیاتی،موجب افزایش‌ ت</w:t>
      </w:r>
      <w:r w:rsidRPr="00194689">
        <w:rPr>
          <w:rFonts w:ascii="Tahoma" w:hAnsi="Tahoma" w:cs="B Nazanin" w:hint="cs"/>
          <w:color w:val="000000"/>
          <w:sz w:val="24"/>
          <w:szCs w:val="24"/>
          <w:shd w:val="clear" w:color="auto" w:fill="FFFFFF"/>
          <w:rtl/>
        </w:rPr>
        <w:t>لفیق های</w:t>
      </w:r>
      <w:r w:rsidRPr="00194689">
        <w:rPr>
          <w:rFonts w:ascii="Tahoma" w:hAnsi="Tahoma" w:cs="B Nazanin"/>
          <w:color w:val="000000"/>
          <w:sz w:val="24"/>
          <w:szCs w:val="24"/>
          <w:shd w:val="clear" w:color="auto" w:fill="FFFFFF"/>
          <w:rtl/>
        </w:rPr>
        <w:t xml:space="preserve"> واحدهای تجاری شده است</w:t>
      </w:r>
      <w:r w:rsidRPr="00194689">
        <w:rPr>
          <w:rFonts w:ascii="Tahoma" w:hAnsi="Tahoma" w:cs="B Nazanin"/>
          <w:color w:val="000000"/>
          <w:sz w:val="24"/>
          <w:szCs w:val="24"/>
          <w:shd w:val="clear" w:color="auto" w:fill="FFFFFF"/>
        </w:rPr>
        <w:t xml:space="preserve"> .</w:t>
      </w:r>
      <w:r w:rsidRPr="00194689">
        <w:rPr>
          <w:rFonts w:ascii="Tahoma" w:hAnsi="Tahoma" w:cs="B Nazanin"/>
          <w:color w:val="000000"/>
          <w:sz w:val="24"/>
          <w:szCs w:val="24"/>
          <w:shd w:val="clear" w:color="auto" w:fill="FFFFFF"/>
          <w:rtl/>
        </w:rPr>
        <w:t>در ترکیب واحدهای تجاری،هرگاه‌ ترکیب منجر به ایجاد رابطه اصلی و فرعی شود،واحد تحصیل‌کننده‌ (اصلی)باید صورتهای مالی تلفیقی‌ تهیه و ارائه کند.هدف از تهیه‌ صورتهای مالی تلفیقی فراهم کردن‌ اطلاعات درباره وضعیت مالی و عملکرد مالی واحد تجاری اصلی و واحدهای تجاری فرعی آن است.نظر به اهمیت موضوع در اکثر کشورهای‌ جهان،تدوین استانداردهای حسابداری‌ در مورد تهیه و ارائه صورتهای مالی‌ تلفیقی مورد توجه قرار گرفته است. الزامات استانداردهای حسابداری ایران، ایالات متحد،انگلستان‌و بین المللی در مورد تهیه و ارائه صورتهای مالی‌ تلفیقی شباهتهای زیادی با هم دارند اما در بعضی موارد همانند شیوه‌ محاسبه وانعکاس سهم اقلیت،حذف‌ سود یا زیان تحقق نیافته،استهلاک‌ سرقفلی و نحوه ارائه سرمایه‌گذاری در صورتهای مالی واحد تجاری اصلی، رویه‌های متفاوتی تجویز شده است</w:t>
      </w:r>
      <w:r w:rsidRPr="00194689">
        <w:rPr>
          <w:rFonts w:ascii="Tahoma" w:hAnsi="Tahoma" w:cs="B Nazanin"/>
          <w:b/>
          <w:bCs/>
          <w:color w:val="000000"/>
          <w:sz w:val="24"/>
          <w:szCs w:val="24"/>
          <w:shd w:val="clear" w:color="auto" w:fill="FFFFFF"/>
        </w:rPr>
        <w:t>.</w:t>
      </w:r>
      <w:r w:rsidRPr="00194689">
        <w:rPr>
          <w:rStyle w:val="Strong"/>
          <w:rFonts w:ascii="Tahoma" w:hAnsi="Tahoma" w:cs="B Nazanin" w:hint="cs"/>
          <w:b w:val="0"/>
          <w:bCs w:val="0"/>
          <w:color w:val="000000"/>
          <w:sz w:val="24"/>
          <w:szCs w:val="24"/>
          <w:shd w:val="clear" w:color="auto" w:fill="F9F9FB"/>
          <w:rtl/>
        </w:rPr>
        <w:t xml:space="preserve"> که ماهم</w:t>
      </w:r>
      <w:r w:rsidRPr="00194689">
        <w:rPr>
          <w:rStyle w:val="Strong"/>
          <w:rFonts w:ascii="Tahoma" w:hAnsi="Tahoma" w:cs="B Nazanin" w:hint="cs"/>
          <w:color w:val="000000"/>
          <w:sz w:val="24"/>
          <w:szCs w:val="24"/>
          <w:shd w:val="clear" w:color="auto" w:fill="F9F9FB"/>
          <w:rtl/>
        </w:rPr>
        <w:t xml:space="preserve"> </w:t>
      </w:r>
      <w:r w:rsidRPr="00194689">
        <w:rPr>
          <w:rStyle w:val="Strong"/>
          <w:rFonts w:ascii="Tahoma" w:hAnsi="Tahoma" w:cs="B Nazanin" w:hint="cs"/>
          <w:b w:val="0"/>
          <w:bCs w:val="0"/>
          <w:color w:val="000000"/>
          <w:sz w:val="24"/>
          <w:szCs w:val="24"/>
          <w:shd w:val="clear" w:color="auto" w:fill="F9F9FB"/>
          <w:rtl/>
        </w:rPr>
        <w:t>دراینجاقصدمقایسه عناوین مذکورراداریم</w:t>
      </w:r>
    </w:p>
    <w:p w:rsidR="00FE75D4" w:rsidRPr="00194689" w:rsidRDefault="00FE75D4" w:rsidP="00194689">
      <w:pPr>
        <w:rPr>
          <w:rStyle w:val="Strong"/>
          <w:rFonts w:ascii="Tahoma" w:hAnsi="Tahoma" w:cs="B Nazanin"/>
          <w:color w:val="000000"/>
          <w:sz w:val="24"/>
          <w:szCs w:val="24"/>
          <w:shd w:val="clear" w:color="auto" w:fill="FFFFFF"/>
          <w:rtl/>
        </w:rPr>
      </w:pPr>
    </w:p>
    <w:p w:rsidR="00FE75D4" w:rsidRPr="00194689" w:rsidRDefault="009A268D" w:rsidP="00194689">
      <w:pPr>
        <w:rPr>
          <w:rStyle w:val="Strong"/>
          <w:rFonts w:ascii="Tahoma" w:hAnsi="Tahoma" w:cs="B Nazanin"/>
          <w:color w:val="000000"/>
          <w:sz w:val="24"/>
          <w:szCs w:val="24"/>
          <w:shd w:val="clear" w:color="auto" w:fill="FFFFFF"/>
          <w:rtl/>
        </w:rPr>
      </w:pPr>
      <w:r w:rsidRPr="00194689">
        <w:rPr>
          <w:rStyle w:val="Strong"/>
          <w:rFonts w:ascii="Tahoma" w:hAnsi="Tahoma" w:cs="B Nazanin" w:hint="cs"/>
          <w:color w:val="000000"/>
          <w:sz w:val="24"/>
          <w:szCs w:val="24"/>
          <w:shd w:val="clear" w:color="auto" w:fill="FFFFFF"/>
          <w:rtl/>
        </w:rPr>
        <w:t>ابتدابه استاندارد18ایران میپردازیم</w:t>
      </w:r>
    </w:p>
    <w:p w:rsidR="00D32A9F" w:rsidRPr="00194689" w:rsidRDefault="00D32A9F" w:rsidP="00194689">
      <w:pPr>
        <w:rPr>
          <w:rStyle w:val="Strong"/>
          <w:rFonts w:ascii="Tahoma" w:hAnsi="Tahoma" w:cs="B Nazanin"/>
          <w:color w:val="000000"/>
          <w:sz w:val="24"/>
          <w:szCs w:val="24"/>
          <w:shd w:val="clear" w:color="auto" w:fill="FFFFFF"/>
          <w:rtl/>
        </w:rPr>
      </w:pPr>
      <w:r w:rsidRPr="00194689">
        <w:rPr>
          <w:rFonts w:ascii="Tahoma" w:hAnsi="Tahoma" w:cs="B Nazanin" w:hint="cs"/>
          <w:b/>
          <w:bCs/>
          <w:color w:val="000000"/>
          <w:sz w:val="24"/>
          <w:szCs w:val="24"/>
          <w:shd w:val="clear" w:color="auto" w:fill="FFFFFF"/>
          <w:rtl/>
        </w:rPr>
        <w:lastRenderedPageBreak/>
        <w:t>دليل ارائه صورتهاي مالي تلفيقي</w:t>
      </w:r>
    </w:p>
    <w:p w:rsidR="00D32A9F" w:rsidRPr="00194689" w:rsidRDefault="00D32A9F" w:rsidP="00194689">
      <w:pPr>
        <w:rPr>
          <w:rFonts w:ascii="Tahoma" w:hAnsi="Tahoma" w:cs="B Nazanin"/>
          <w:color w:val="000000"/>
          <w:sz w:val="24"/>
          <w:szCs w:val="24"/>
          <w:shd w:val="clear" w:color="auto" w:fill="FFFFFF"/>
        </w:rPr>
      </w:pPr>
      <w:r w:rsidRPr="00194689">
        <w:rPr>
          <w:rFonts w:ascii="Tahoma" w:hAnsi="Tahoma" w:cs="B Nazanin" w:hint="cs"/>
          <w:color w:val="000000"/>
          <w:sz w:val="24"/>
          <w:szCs w:val="24"/>
          <w:shd w:val="clear" w:color="auto" w:fill="FFFFFF"/>
          <w:rtl/>
        </w:rPr>
        <w:t>نياز استفاده کنندگان صورتهاي مالي واحد تجاري اصلي به اطلاعاتي درباره وضعيت مالي، عملکرد مالي و جريانهاي نقدي گروه جهت تصميم گيريهاي اقتصادي آنها و عدم ارائه تصوير کاملي از فعاليتهاي اقتصادي و وضعيت مالي واحد تجاري اصلي از طريق صورتهاي مالي واحد تجاري اصلي  میباشد</w:t>
      </w:r>
    </w:p>
    <w:p w:rsidR="00D32A9F" w:rsidRPr="00194689" w:rsidRDefault="00D32A9F" w:rsidP="00194689">
      <w:pPr>
        <w:rPr>
          <w:rStyle w:val="Strong"/>
          <w:rFonts w:ascii="Tahoma" w:hAnsi="Tahoma" w:cs="B Nazanin"/>
          <w:color w:val="000000"/>
          <w:sz w:val="24"/>
          <w:szCs w:val="24"/>
          <w:shd w:val="clear" w:color="auto" w:fill="FFFFFF"/>
          <w:rtl/>
        </w:rPr>
      </w:pPr>
    </w:p>
    <w:p w:rsidR="00FE75D4" w:rsidRPr="00194689" w:rsidRDefault="00FE75D4" w:rsidP="00194689">
      <w:pPr>
        <w:rPr>
          <w:rStyle w:val="Strong"/>
          <w:rFonts w:ascii="Tahoma" w:hAnsi="Tahoma" w:cs="B Nazanin"/>
          <w:color w:val="000000"/>
          <w:sz w:val="24"/>
          <w:szCs w:val="24"/>
          <w:shd w:val="clear" w:color="auto" w:fill="FFFFFF"/>
          <w:rtl/>
        </w:rPr>
      </w:pPr>
    </w:p>
    <w:p w:rsidR="00FE75D4" w:rsidRPr="00194689" w:rsidRDefault="00FE75D4" w:rsidP="00194689">
      <w:pPr>
        <w:rPr>
          <w:rStyle w:val="Strong"/>
          <w:rFonts w:ascii="Tahoma" w:hAnsi="Tahoma" w:cs="B Nazanin"/>
          <w:color w:val="000000"/>
          <w:sz w:val="24"/>
          <w:szCs w:val="24"/>
          <w:shd w:val="clear" w:color="auto" w:fill="FFFFFF"/>
          <w:rtl/>
        </w:rPr>
      </w:pPr>
      <w:r w:rsidRPr="00194689">
        <w:rPr>
          <w:rFonts w:ascii="Tahoma" w:hAnsi="Tahoma" w:cs="B Nazanin"/>
          <w:b/>
          <w:bCs/>
          <w:color w:val="333300"/>
          <w:sz w:val="24"/>
          <w:szCs w:val="24"/>
          <w:shd w:val="clear" w:color="auto" w:fill="FFFFFF"/>
          <w:rtl/>
        </w:rPr>
        <w:t>هدف</w:t>
      </w:r>
      <w:r w:rsidRPr="00194689">
        <w:rPr>
          <w:rFonts w:ascii="Tahoma" w:hAnsi="Tahoma" w:cs="B Nazanin"/>
          <w:color w:val="333300"/>
          <w:sz w:val="24"/>
          <w:szCs w:val="24"/>
          <w:shd w:val="clear" w:color="auto" w:fill="FFFFFF"/>
          <w:rtl/>
        </w:rPr>
        <w:t>‌ اين‌ استاندارد، الزام‌ واحدهاي‌ تجاري‌ اصلي‌ به‌ تهيه‌ صورتهاي‌ مالي‌ تلفيقي‌ به منظور ارائه‌ اطلاعات‌ مالي‌ درباره‌ فعاليتهاي‌ اقتصادي‌ گروه‌ واحدهاي‌ تجاري‌ است‌</w:t>
      </w:r>
    </w:p>
    <w:p w:rsidR="00F415A7" w:rsidRPr="00194689" w:rsidRDefault="00F415A7" w:rsidP="00194689">
      <w:pPr>
        <w:rPr>
          <w:rStyle w:val="Strong"/>
          <w:rFonts w:ascii="Tahoma" w:hAnsi="Tahoma" w:cs="B Nazanin"/>
          <w:color w:val="000000"/>
          <w:sz w:val="24"/>
          <w:szCs w:val="24"/>
          <w:shd w:val="clear" w:color="auto" w:fill="FFFFFF"/>
          <w:rtl/>
        </w:rPr>
      </w:pPr>
      <w:r w:rsidRPr="00194689">
        <w:rPr>
          <w:rFonts w:ascii="Tahoma" w:hAnsi="Tahoma" w:cs="B Nazanin"/>
          <w:b/>
          <w:bCs/>
          <w:color w:val="333300"/>
          <w:sz w:val="24"/>
          <w:szCs w:val="24"/>
          <w:shd w:val="clear" w:color="auto" w:fill="FFFFFF"/>
          <w:rtl/>
        </w:rPr>
        <w:t>تلفيق</w:t>
      </w:r>
      <w:r w:rsidRPr="00194689">
        <w:rPr>
          <w:rFonts w:ascii="Tahoma" w:hAnsi="Tahoma" w:cs="B Nazanin"/>
          <w:color w:val="333300"/>
          <w:sz w:val="24"/>
          <w:szCs w:val="24"/>
          <w:shd w:val="clear" w:color="auto" w:fill="FFFFFF"/>
          <w:rtl/>
        </w:rPr>
        <w:t>‌</w:t>
      </w:r>
      <w:r w:rsidRPr="00194689">
        <w:rPr>
          <w:rStyle w:val="Strong"/>
          <w:rFonts w:ascii="Tahoma" w:hAnsi="Tahoma" w:cs="B Nazanin" w:hint="cs"/>
          <w:color w:val="000000"/>
          <w:sz w:val="24"/>
          <w:szCs w:val="24"/>
          <w:shd w:val="clear" w:color="auto" w:fill="FFFFFF"/>
          <w:rtl/>
        </w:rPr>
        <w:t>:</w:t>
      </w:r>
      <w:r w:rsidRPr="00194689">
        <w:rPr>
          <w:rStyle w:val="Strong"/>
          <w:rFonts w:ascii="Tahoma" w:hAnsi="Tahoma" w:cs="B Nazanin" w:hint="cs"/>
          <w:b w:val="0"/>
          <w:bCs w:val="0"/>
          <w:color w:val="000000"/>
          <w:sz w:val="24"/>
          <w:szCs w:val="24"/>
          <w:shd w:val="clear" w:color="auto" w:fill="FFFFFF"/>
          <w:rtl/>
        </w:rPr>
        <w:t>ترکیب اطلاعات صورتهای مالی واحداصلی وفرعی</w:t>
      </w:r>
    </w:p>
    <w:p w:rsidR="00FE75D4" w:rsidRPr="00194689" w:rsidRDefault="00F415A7" w:rsidP="00194689">
      <w:pPr>
        <w:rPr>
          <w:rStyle w:val="Strong"/>
          <w:rFonts w:ascii="Tahoma" w:hAnsi="Tahoma" w:cs="B Nazanin"/>
          <w:b w:val="0"/>
          <w:bCs w:val="0"/>
          <w:color w:val="000000"/>
          <w:sz w:val="24"/>
          <w:szCs w:val="24"/>
          <w:shd w:val="clear" w:color="auto" w:fill="FFFFFF"/>
          <w:rtl/>
        </w:rPr>
      </w:pPr>
      <w:r w:rsidRPr="00194689">
        <w:rPr>
          <w:rFonts w:ascii="Tahoma" w:hAnsi="Tahoma" w:cs="B Nazanin"/>
          <w:b/>
          <w:bCs/>
          <w:color w:val="333300"/>
          <w:sz w:val="24"/>
          <w:szCs w:val="24"/>
          <w:shd w:val="clear" w:color="auto" w:fill="FFFFFF"/>
          <w:rtl/>
        </w:rPr>
        <w:t>سهم‌ اقليت‌</w:t>
      </w:r>
      <w:r w:rsidRPr="00194689">
        <w:rPr>
          <w:rStyle w:val="Strong"/>
          <w:rFonts w:ascii="Tahoma" w:hAnsi="Tahoma" w:cs="B Nazanin" w:hint="cs"/>
          <w:color w:val="000000"/>
          <w:sz w:val="24"/>
          <w:szCs w:val="24"/>
          <w:shd w:val="clear" w:color="auto" w:fill="FFFFFF"/>
          <w:rtl/>
        </w:rPr>
        <w:t>:</w:t>
      </w:r>
      <w:r w:rsidRPr="00194689">
        <w:rPr>
          <w:rFonts w:ascii="Tahoma" w:hAnsi="Tahoma" w:cs="B Nazanin"/>
          <w:color w:val="333300"/>
          <w:sz w:val="24"/>
          <w:szCs w:val="24"/>
          <w:shd w:val="clear" w:color="auto" w:fill="FFFFFF"/>
          <w:rtl/>
        </w:rPr>
        <w:t xml:space="preserve"> آن‌ بخش‌ از سود يا زيان‌ و خالص‌ داراييهاي‌ يك‌ واحد تجاري‌ فرعي</w:t>
      </w:r>
      <w:r w:rsidRPr="00194689">
        <w:rPr>
          <w:rStyle w:val="Strong"/>
          <w:rFonts w:ascii="Tahoma" w:hAnsi="Tahoma" w:cs="B Nazanin" w:hint="cs"/>
          <w:b w:val="0"/>
          <w:bCs w:val="0"/>
          <w:color w:val="000000"/>
          <w:sz w:val="24"/>
          <w:szCs w:val="24"/>
          <w:shd w:val="clear" w:color="auto" w:fill="FFFFFF"/>
          <w:rtl/>
        </w:rPr>
        <w:t xml:space="preserve"> که</w:t>
      </w:r>
      <w:r w:rsidR="00106FFB" w:rsidRPr="00194689">
        <w:rPr>
          <w:rStyle w:val="Strong"/>
          <w:rFonts w:ascii="Tahoma" w:hAnsi="Tahoma" w:cs="B Nazanin" w:hint="cs"/>
          <w:b w:val="0"/>
          <w:bCs w:val="0"/>
          <w:color w:val="000000"/>
          <w:sz w:val="24"/>
          <w:szCs w:val="24"/>
          <w:shd w:val="clear" w:color="auto" w:fill="FFFFFF"/>
          <w:rtl/>
        </w:rPr>
        <w:t xml:space="preserve"> </w:t>
      </w:r>
      <w:r w:rsidR="00106FFB" w:rsidRPr="00194689">
        <w:rPr>
          <w:rFonts w:ascii="Tahoma" w:hAnsi="Tahoma" w:cs="B Nazanin"/>
          <w:color w:val="333300"/>
          <w:sz w:val="24"/>
          <w:szCs w:val="24"/>
          <w:shd w:val="clear" w:color="auto" w:fill="FFFFFF"/>
          <w:rtl/>
        </w:rPr>
        <w:t>با درنظر گرفتن تعديلات تلفيقي</w:t>
      </w:r>
      <w:r w:rsidRPr="00194689">
        <w:rPr>
          <w:rStyle w:val="Strong"/>
          <w:rFonts w:ascii="Tahoma" w:hAnsi="Tahoma" w:cs="B Nazanin" w:hint="cs"/>
          <w:b w:val="0"/>
          <w:bCs w:val="0"/>
          <w:color w:val="000000"/>
          <w:sz w:val="24"/>
          <w:szCs w:val="24"/>
          <w:shd w:val="clear" w:color="auto" w:fill="FFFFFF"/>
          <w:rtl/>
        </w:rPr>
        <w:t xml:space="preserve"> </w:t>
      </w:r>
      <w:r w:rsidR="00106FFB" w:rsidRPr="00194689">
        <w:rPr>
          <w:rFonts w:ascii="Tahoma" w:hAnsi="Tahoma" w:cs="B Nazanin" w:hint="cs"/>
          <w:color w:val="333300"/>
          <w:sz w:val="24"/>
          <w:szCs w:val="24"/>
          <w:shd w:val="clear" w:color="auto" w:fill="FFFFFF"/>
          <w:rtl/>
        </w:rPr>
        <w:t>ب</w:t>
      </w:r>
      <w:r w:rsidR="00106FFB" w:rsidRPr="00194689">
        <w:rPr>
          <w:rFonts w:ascii="Tahoma" w:hAnsi="Tahoma" w:cs="B Nazanin"/>
          <w:color w:val="333300"/>
          <w:sz w:val="24"/>
          <w:szCs w:val="24"/>
          <w:shd w:val="clear" w:color="auto" w:fill="FFFFFF"/>
          <w:rtl/>
        </w:rPr>
        <w:t>ه‌ واحد تجاري‌ اصلي‌ تعلق‌ ندارد</w:t>
      </w:r>
      <w:r w:rsidR="00106FFB" w:rsidRPr="00194689">
        <w:rPr>
          <w:rFonts w:ascii="Tahoma" w:hAnsi="Tahoma" w:cs="B Nazanin"/>
          <w:color w:val="333300"/>
          <w:sz w:val="24"/>
          <w:szCs w:val="24"/>
          <w:shd w:val="clear" w:color="auto" w:fill="FFFFFF"/>
        </w:rPr>
        <w:t>.</w:t>
      </w:r>
    </w:p>
    <w:p w:rsidR="00106FFB" w:rsidRPr="00194689" w:rsidRDefault="00106FFB" w:rsidP="00194689">
      <w:pPr>
        <w:rPr>
          <w:rStyle w:val="Strong"/>
          <w:rFonts w:ascii="Tahoma" w:hAnsi="Tahoma" w:cs="B Nazanin"/>
          <w:b w:val="0"/>
          <w:bCs w:val="0"/>
          <w:color w:val="000000"/>
          <w:sz w:val="24"/>
          <w:szCs w:val="24"/>
          <w:shd w:val="clear" w:color="auto" w:fill="FFFFFF"/>
          <w:rtl/>
        </w:rPr>
      </w:pPr>
      <w:r w:rsidRPr="00194689">
        <w:rPr>
          <w:rFonts w:ascii="Tahoma" w:hAnsi="Tahoma" w:cs="B Nazanin"/>
          <w:b/>
          <w:bCs/>
          <w:color w:val="333300"/>
          <w:sz w:val="24"/>
          <w:szCs w:val="24"/>
          <w:shd w:val="clear" w:color="auto" w:fill="FFFFFF"/>
          <w:rtl/>
        </w:rPr>
        <w:t>گروه</w:t>
      </w:r>
      <w:r w:rsidRPr="00194689">
        <w:rPr>
          <w:rFonts w:ascii="Tahoma" w:hAnsi="Tahoma" w:cs="B Nazanin"/>
          <w:color w:val="333300"/>
          <w:sz w:val="24"/>
          <w:szCs w:val="24"/>
          <w:shd w:val="clear" w:color="auto" w:fill="FFFFFF"/>
          <w:rtl/>
        </w:rPr>
        <w:t xml:space="preserve"> : واحد تجاري‌ اصلي‌ و كليه‌ واحدهاي‌ تجاري‌ فرعي‌ آن‌</w:t>
      </w:r>
      <w:r w:rsidRPr="00194689">
        <w:rPr>
          <w:rFonts w:ascii="Tahoma" w:hAnsi="Tahoma" w:cs="B Nazanin"/>
          <w:color w:val="333300"/>
          <w:sz w:val="24"/>
          <w:szCs w:val="24"/>
          <w:shd w:val="clear" w:color="auto" w:fill="FFFFFF"/>
        </w:rPr>
        <w:t>.</w:t>
      </w:r>
    </w:p>
    <w:p w:rsidR="00106FFB" w:rsidRPr="00194689" w:rsidRDefault="00106FFB" w:rsidP="00194689">
      <w:pPr>
        <w:rPr>
          <w:rStyle w:val="Strong"/>
          <w:rFonts w:ascii="Tahoma" w:hAnsi="Tahoma" w:cs="B Nazanin"/>
          <w:b w:val="0"/>
          <w:bCs w:val="0"/>
          <w:color w:val="000000"/>
          <w:sz w:val="24"/>
          <w:szCs w:val="24"/>
          <w:shd w:val="clear" w:color="auto" w:fill="FFFFFF"/>
          <w:rtl/>
        </w:rPr>
      </w:pPr>
      <w:r w:rsidRPr="00194689">
        <w:rPr>
          <w:rFonts w:ascii="Tahoma" w:hAnsi="Tahoma" w:cs="B Nazanin"/>
          <w:b/>
          <w:bCs/>
          <w:color w:val="333300"/>
          <w:sz w:val="24"/>
          <w:szCs w:val="24"/>
          <w:shd w:val="clear" w:color="auto" w:fill="FFFFFF"/>
          <w:rtl/>
        </w:rPr>
        <w:t>واحد تجاري‌ اصلي</w:t>
      </w:r>
      <w:r w:rsidRPr="00194689">
        <w:rPr>
          <w:rFonts w:ascii="Tahoma" w:hAnsi="Tahoma" w:cs="B Nazanin"/>
          <w:color w:val="333300"/>
          <w:sz w:val="24"/>
          <w:szCs w:val="24"/>
          <w:shd w:val="clear" w:color="auto" w:fill="FFFFFF"/>
          <w:rtl/>
        </w:rPr>
        <w:t xml:space="preserve"> : يك‌ واحد تجاري‌ كه‌ داراي‌ يك‌ يا چند واحد تجاري‌ فرعي‌ است‌</w:t>
      </w:r>
    </w:p>
    <w:p w:rsidR="00106FFB" w:rsidRPr="00194689" w:rsidRDefault="00106FFB" w:rsidP="00194689">
      <w:pPr>
        <w:rPr>
          <w:rStyle w:val="Strong"/>
          <w:rFonts w:ascii="Tahoma" w:hAnsi="Tahoma" w:cs="B Nazanin"/>
          <w:b w:val="0"/>
          <w:bCs w:val="0"/>
          <w:color w:val="000000"/>
          <w:sz w:val="24"/>
          <w:szCs w:val="24"/>
          <w:shd w:val="clear" w:color="auto" w:fill="FFFFFF"/>
          <w:rtl/>
        </w:rPr>
      </w:pPr>
      <w:r w:rsidRPr="00194689">
        <w:rPr>
          <w:rFonts w:ascii="Tahoma" w:hAnsi="Tahoma" w:cs="B Nazanin"/>
          <w:b/>
          <w:bCs/>
          <w:color w:val="333300"/>
          <w:sz w:val="24"/>
          <w:szCs w:val="24"/>
          <w:shd w:val="clear" w:color="auto" w:fill="FFFFFF"/>
          <w:rtl/>
        </w:rPr>
        <w:t>واحد تجاري‌ فرعي</w:t>
      </w:r>
      <w:r w:rsidRPr="00194689">
        <w:rPr>
          <w:rFonts w:ascii="Tahoma" w:hAnsi="Tahoma" w:cs="B Nazanin"/>
          <w:color w:val="333300"/>
          <w:sz w:val="24"/>
          <w:szCs w:val="24"/>
          <w:shd w:val="clear" w:color="auto" w:fill="FFFFFF"/>
          <w:rtl/>
        </w:rPr>
        <w:t xml:space="preserve"> : يك‌ واحد تجاري‌ كه‌ تحت‌ كنترل‌ واحد تجاري‌ ديگري‌ ( واحد تجاري‌ اصلي‌) است‌</w:t>
      </w:r>
      <w:r w:rsidRPr="00194689">
        <w:rPr>
          <w:rFonts w:ascii="Tahoma" w:hAnsi="Tahoma" w:cs="B Nazanin"/>
          <w:color w:val="333300"/>
          <w:sz w:val="24"/>
          <w:szCs w:val="24"/>
          <w:shd w:val="clear" w:color="auto" w:fill="FFFFFF"/>
        </w:rPr>
        <w:t>.</w:t>
      </w:r>
    </w:p>
    <w:p w:rsidR="00106FFB" w:rsidRPr="00194689" w:rsidRDefault="00106FFB" w:rsidP="00194689">
      <w:pPr>
        <w:rPr>
          <w:rStyle w:val="Strong"/>
          <w:rFonts w:ascii="Tahoma" w:hAnsi="Tahoma" w:cs="B Nazanin"/>
          <w:b w:val="0"/>
          <w:bCs w:val="0"/>
          <w:color w:val="000000"/>
          <w:sz w:val="24"/>
          <w:szCs w:val="24"/>
          <w:shd w:val="clear" w:color="auto" w:fill="FFFFFF"/>
          <w:rtl/>
        </w:rPr>
      </w:pPr>
      <w:r w:rsidRPr="00194689">
        <w:rPr>
          <w:rFonts w:ascii="Tahoma" w:hAnsi="Tahoma" w:cs="B Nazanin"/>
          <w:b/>
          <w:bCs/>
          <w:color w:val="333300"/>
          <w:sz w:val="24"/>
          <w:szCs w:val="24"/>
          <w:shd w:val="clear" w:color="auto" w:fill="FFFFFF"/>
          <w:rtl/>
        </w:rPr>
        <w:t>معاملات‌ درون‌ گروهي‌</w:t>
      </w:r>
      <w:r w:rsidRPr="00194689">
        <w:rPr>
          <w:rStyle w:val="Strong"/>
          <w:rFonts w:ascii="Tahoma" w:hAnsi="Tahoma" w:cs="B Nazanin" w:hint="cs"/>
          <w:b w:val="0"/>
          <w:bCs w:val="0"/>
          <w:color w:val="000000"/>
          <w:sz w:val="24"/>
          <w:szCs w:val="24"/>
          <w:shd w:val="clear" w:color="auto" w:fill="FFFFFF"/>
          <w:rtl/>
        </w:rPr>
        <w:t>:</w:t>
      </w:r>
    </w:p>
    <w:p w:rsidR="00106FFB" w:rsidRPr="00194689" w:rsidRDefault="00106FFB" w:rsidP="00194689">
      <w:pPr>
        <w:pStyle w:val="NormalWeb"/>
        <w:shd w:val="clear" w:color="auto" w:fill="FFFFFF"/>
        <w:bidi/>
        <w:spacing w:before="0" w:beforeAutospacing="0" w:after="0" w:afterAutospacing="0" w:line="375" w:lineRule="atLeast"/>
        <w:rPr>
          <w:rFonts w:ascii="Tahoma" w:hAnsi="Tahoma" w:cs="B Nazanin"/>
          <w:color w:val="333300"/>
        </w:rPr>
      </w:pPr>
      <w:r w:rsidRPr="00194689">
        <w:rPr>
          <w:rFonts w:ascii="Tahoma" w:hAnsi="Tahoma" w:cs="B Nazanin"/>
          <w:color w:val="333300"/>
          <w:rtl/>
        </w:rPr>
        <w:t>سودهاي‌ تحقق‌ نيافته‌ ناشي‌ از معاملات‌ درون‌ گروهي‌ كه‌ در مبلغ‌ دفتري‌ داراييها منظور شده‌ است‌ بايد به طور كامل حذف‌ شود</w:t>
      </w:r>
      <w:r w:rsidRPr="00194689">
        <w:rPr>
          <w:rFonts w:ascii="Tahoma" w:hAnsi="Tahoma" w:cs="B Nazanin"/>
          <w:color w:val="333300"/>
        </w:rPr>
        <w:t xml:space="preserve"> </w:t>
      </w:r>
    </w:p>
    <w:p w:rsidR="00106FFB" w:rsidRPr="00194689" w:rsidRDefault="00106FFB" w:rsidP="00194689">
      <w:pPr>
        <w:pStyle w:val="NormalWeb"/>
        <w:shd w:val="clear" w:color="auto" w:fill="FFFFFF"/>
        <w:bidi/>
        <w:spacing w:before="0" w:beforeAutospacing="0" w:after="0" w:afterAutospacing="0" w:line="375" w:lineRule="atLeast"/>
        <w:rPr>
          <w:rFonts w:ascii="Tahoma" w:hAnsi="Tahoma" w:cs="B Nazanin"/>
          <w:color w:val="333300"/>
        </w:rPr>
      </w:pPr>
      <w:r w:rsidRPr="00194689">
        <w:rPr>
          <w:rFonts w:ascii="Tahoma" w:hAnsi="Tahoma" w:cs="B Nazanin"/>
          <w:color w:val="333300"/>
          <w:rtl/>
        </w:rPr>
        <w:t>زيانهاي‌ تحقق‌ نيافته‌ ناشي‌ از معاملات‌ درون‌ گروهي‌ كه‌ براي‌ رسيدن‌ به‌ مبلغ‌ دفتري‌ داراييها از ارزش‌ آنها كسر شده‌ است‌ نيز بايد حذف‌ شود مگر تا حدي‌ كه‌ مبلغ‌ دفتري‌ دارايي‌ مبادله‌شده‌ را نتوان‌ بازيافت‌ كرد</w:t>
      </w:r>
    </w:p>
    <w:p w:rsidR="00106FFB" w:rsidRPr="00194689" w:rsidRDefault="00106FFB" w:rsidP="00194689">
      <w:pPr>
        <w:pStyle w:val="NormalWeb"/>
        <w:shd w:val="clear" w:color="auto" w:fill="FFFFFF"/>
        <w:bidi/>
        <w:spacing w:before="0" w:beforeAutospacing="0" w:after="0" w:afterAutospacing="0" w:line="375" w:lineRule="atLeast"/>
        <w:rPr>
          <w:rFonts w:ascii="Tahoma" w:hAnsi="Tahoma" w:cs="B Nazanin"/>
          <w:color w:val="333300"/>
        </w:rPr>
      </w:pPr>
      <w:r w:rsidRPr="00194689">
        <w:rPr>
          <w:rFonts w:ascii="Tahoma" w:hAnsi="Tahoma" w:cs="B Nazanin"/>
          <w:color w:val="333300"/>
          <w:rtl/>
        </w:rPr>
        <w:t>براي حذف سود يا زيان تحقق نيافته مربوط به داراييهاي فروخته شده توسط يك واحد تجاري فرعي به واحد تجاري اصلي يا ساير واحدهاي تجاري فرعي گروه، مبلغ آن بين اقليت و واحد تجاري اصلي تسهيم مي‌شود</w:t>
      </w:r>
      <w:r w:rsidRPr="00194689">
        <w:rPr>
          <w:rFonts w:ascii="Tahoma" w:hAnsi="Tahoma" w:cs="B Nazanin"/>
          <w:color w:val="333300"/>
        </w:rPr>
        <w:t>.</w:t>
      </w:r>
    </w:p>
    <w:p w:rsidR="00106FFB" w:rsidRPr="00194689" w:rsidRDefault="00106FFB" w:rsidP="00194689">
      <w:pPr>
        <w:pStyle w:val="NormalWeb"/>
        <w:shd w:val="clear" w:color="auto" w:fill="FFFFFF"/>
        <w:bidi/>
        <w:spacing w:before="0" w:beforeAutospacing="0" w:after="0" w:afterAutospacing="0" w:line="375" w:lineRule="atLeast"/>
        <w:rPr>
          <w:rFonts w:ascii="Tahoma" w:hAnsi="Tahoma" w:cs="B Nazanin"/>
          <w:color w:val="333300"/>
        </w:rPr>
      </w:pPr>
      <w:r w:rsidRPr="00194689">
        <w:rPr>
          <w:rFonts w:ascii="Tahoma" w:hAnsi="Tahoma" w:cs="B Nazanin"/>
          <w:color w:val="333300"/>
        </w:rPr>
        <w:t xml:space="preserve">. </w:t>
      </w:r>
      <w:r w:rsidRPr="00194689">
        <w:rPr>
          <w:rFonts w:ascii="Tahoma" w:hAnsi="Tahoma" w:cs="B Nazanin"/>
          <w:color w:val="333300"/>
          <w:rtl/>
        </w:rPr>
        <w:t>مانده‌ حسابها و معاملات‌ فيمابين‌ واحدهاي‌ تجاري‌ مشمول‌ تلفيق‌ (شامل‌ فروش‌، هزينه‌ها و سود سهام‌) بايد حذف‌ شود</w:t>
      </w:r>
      <w:r w:rsidRPr="00194689">
        <w:rPr>
          <w:rFonts w:ascii="Tahoma" w:hAnsi="Tahoma" w:cs="B Nazanin"/>
          <w:color w:val="333300"/>
        </w:rPr>
        <w:t>.</w:t>
      </w:r>
    </w:p>
    <w:p w:rsidR="00106FFB" w:rsidRPr="00E355B6" w:rsidRDefault="00D32A9F" w:rsidP="00D32A9F">
      <w:pPr>
        <w:rPr>
          <w:rStyle w:val="Strong"/>
          <w:rFonts w:ascii="Tahoma" w:hAnsi="Tahoma" w:cs="B Nazanin"/>
          <w:color w:val="000000"/>
          <w:sz w:val="18"/>
          <w:szCs w:val="18"/>
          <w:shd w:val="clear" w:color="auto" w:fill="FFFFFF"/>
          <w:rtl/>
        </w:rPr>
      </w:pPr>
      <w:r w:rsidRPr="00E355B6">
        <w:rPr>
          <w:rFonts w:ascii="Tahoma" w:hAnsi="Tahoma" w:cs="B Nazanin"/>
          <w:b/>
          <w:bCs/>
          <w:color w:val="000000"/>
          <w:sz w:val="18"/>
          <w:szCs w:val="18"/>
          <w:shd w:val="clear" w:color="auto" w:fill="FFFFFF"/>
        </w:rPr>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21.5pt" o:ole="">
            <v:imagedata r:id="rId7" o:title=""/>
          </v:shape>
          <o:OLEObject Type="Embed" ProgID="PowerPoint.Slide.12" ShapeID="_x0000_i1025" DrawAspect="Content" ObjectID="_1416843448" r:id="rId8"/>
        </w:object>
      </w:r>
    </w:p>
    <w:p w:rsidR="00106FFB" w:rsidRPr="00194689" w:rsidRDefault="00106FFB" w:rsidP="00381CA8">
      <w:pPr>
        <w:rPr>
          <w:rStyle w:val="Strong"/>
          <w:rFonts w:ascii="Tahoma" w:hAnsi="Tahoma" w:cs="B Nazanin"/>
          <w:color w:val="000000" w:themeColor="text1"/>
          <w:sz w:val="24"/>
          <w:szCs w:val="24"/>
          <w:shd w:val="clear" w:color="auto" w:fill="FFFFFF"/>
          <w:rtl/>
        </w:rPr>
      </w:pPr>
      <w:r w:rsidRPr="00194689">
        <w:rPr>
          <w:rFonts w:ascii="Tahoma" w:hAnsi="Tahoma" w:cs="B Nazanin"/>
          <w:b/>
          <w:bCs/>
          <w:color w:val="000000" w:themeColor="text1"/>
          <w:sz w:val="24"/>
          <w:szCs w:val="24"/>
          <w:shd w:val="clear" w:color="auto" w:fill="FFFFFF"/>
          <w:rtl/>
        </w:rPr>
        <w:t>تاريخها و دوره‌هاي‌ حسابداري‌</w:t>
      </w:r>
    </w:p>
    <w:p w:rsidR="00106FFB" w:rsidRPr="00194689" w:rsidRDefault="00106FFB" w:rsidP="00381CA8">
      <w:pPr>
        <w:rPr>
          <w:rStyle w:val="Strong"/>
          <w:rFonts w:ascii="Tahoma" w:hAnsi="Tahoma" w:cs="B Nazanin"/>
          <w:color w:val="000000" w:themeColor="text1"/>
          <w:sz w:val="24"/>
          <w:szCs w:val="24"/>
          <w:shd w:val="clear" w:color="auto" w:fill="FFFFFF"/>
          <w:rtl/>
        </w:rPr>
      </w:pPr>
      <w:r w:rsidRPr="00194689">
        <w:rPr>
          <w:rStyle w:val="apple-converted-space"/>
          <w:rFonts w:ascii="Tahoma" w:hAnsi="Tahoma" w:cs="B Nazanin"/>
          <w:color w:val="000000" w:themeColor="text1"/>
          <w:sz w:val="24"/>
          <w:szCs w:val="24"/>
          <w:shd w:val="clear" w:color="auto" w:fill="FFFFFF"/>
        </w:rPr>
        <w:t> </w:t>
      </w:r>
      <w:r w:rsidRPr="00194689">
        <w:rPr>
          <w:rFonts w:ascii="Tahoma" w:hAnsi="Tahoma" w:cs="B Nazanin"/>
          <w:color w:val="000000" w:themeColor="text1"/>
          <w:sz w:val="24"/>
          <w:szCs w:val="24"/>
          <w:shd w:val="clear" w:color="auto" w:fill="FFFFFF"/>
          <w:rtl/>
        </w:rPr>
        <w:t>براي‌ تهيه‌ صورتهاي‌ مالي‌ تلفيقي‌، صورتهاي‌ مالي‌ واحد تجاري اصلي و كليه‌ واحدهاي‌ تجاري‌ فرعي‌ بايد به تاريخ گزارشگري يكسان تهيه شود. هنگامي‌ كه‌ تاريخهاي‌ گزارشگري‌ يكسان‌ نيست‌، واحد تجاري‌ فرعي‌ براي‌ مقاصد تلفيق بايد صورتهاي‌ مالي‌ به‌ تاريخ‌ صورتهاي‌ مالي‌ واحد تجاري‌ اصلي‌ تهيه‌ كند، مگر اينكه‌ اين‌ امر مقدور نباشد. در چنين مواردي صورتهاي‌ مالي‌ واحد تجاري‌ فرعي‌ براي‌ آخرين‌ سال‌ مالي‌ آن‌ بايد مورد استفاده‌ قرار گيرد مشروط‌ بر اينكه‌ پايان‌ سال‌ مالي‌ واحد تجاري‌ فرعي‌ بيشتر از سه‌ ماه‌ قبل‌ از پايان‌ سال‌ مالي‌ واحد تجاري‌ اصلي‌ نباشد. در اين حالت‌، وقوع‌ هرگونه‌ رويدادي‌ در فاصله‌ زماني‌ مذكور كه‌ تأثير عمده‌اي‌ بر كليت‌ صورتهاي‌ مالي‌ تلفيقي‌ داشته‌ باشد بايد از طريق‌ اعمال‌ تعديلات‌ لازم‌ در تهيه‌ اين‌ صورتها به حساب‌ گرفته‌ شود</w:t>
      </w:r>
    </w:p>
    <w:p w:rsidR="00106FFB" w:rsidRPr="00194689" w:rsidRDefault="00106FFB" w:rsidP="00381CA8">
      <w:pPr>
        <w:rPr>
          <w:rStyle w:val="Strong"/>
          <w:rFonts w:ascii="Tahoma" w:hAnsi="Tahoma" w:cs="B Nazanin"/>
          <w:b w:val="0"/>
          <w:bCs w:val="0"/>
          <w:color w:val="000000" w:themeColor="text1"/>
          <w:sz w:val="24"/>
          <w:szCs w:val="24"/>
          <w:shd w:val="clear" w:color="auto" w:fill="FFFFFF"/>
          <w:rtl/>
        </w:rPr>
      </w:pPr>
      <w:r w:rsidRPr="00194689">
        <w:rPr>
          <w:rFonts w:ascii="Tahoma" w:hAnsi="Tahoma" w:cs="B Nazanin"/>
          <w:b/>
          <w:bCs/>
          <w:color w:val="000000" w:themeColor="text1"/>
          <w:sz w:val="24"/>
          <w:szCs w:val="24"/>
          <w:shd w:val="clear" w:color="auto" w:fill="FFFFFF"/>
          <w:rtl/>
        </w:rPr>
        <w:t>افشا</w:t>
      </w:r>
      <w:r w:rsidRPr="00194689">
        <w:rPr>
          <w:rStyle w:val="Strong"/>
          <w:rFonts w:ascii="Tahoma" w:hAnsi="Tahoma" w:cs="B Nazanin" w:hint="cs"/>
          <w:b w:val="0"/>
          <w:bCs w:val="0"/>
          <w:color w:val="000000" w:themeColor="text1"/>
          <w:sz w:val="24"/>
          <w:szCs w:val="24"/>
          <w:shd w:val="clear" w:color="auto" w:fill="FFFFFF"/>
          <w:rtl/>
        </w:rPr>
        <w:t>:</w:t>
      </w:r>
      <w:r w:rsidRPr="00194689">
        <w:rPr>
          <w:rFonts w:ascii="Tahoma" w:hAnsi="Tahoma" w:cs="B Nazanin"/>
          <w:color w:val="000000" w:themeColor="text1"/>
          <w:sz w:val="24"/>
          <w:szCs w:val="24"/>
          <w:shd w:val="clear" w:color="auto" w:fill="FFFFFF"/>
          <w:rtl/>
        </w:rPr>
        <w:t xml:space="preserve"> موارد زير بايد در صورتهاي‌ مالي‌ تلفيقي‌ افشا شود</w:t>
      </w:r>
      <w:r w:rsidRPr="00194689">
        <w:rPr>
          <w:rFonts w:ascii="Tahoma" w:hAnsi="Tahoma" w:cs="B Nazanin"/>
          <w:color w:val="000000" w:themeColor="text1"/>
          <w:sz w:val="24"/>
          <w:szCs w:val="24"/>
          <w:shd w:val="clear" w:color="auto" w:fill="FFFFFF"/>
        </w:rPr>
        <w:t>:</w:t>
      </w:r>
    </w:p>
    <w:p w:rsidR="00106FFB" w:rsidRPr="00194689" w:rsidRDefault="00106FFB" w:rsidP="00106FFB">
      <w:pPr>
        <w:rPr>
          <w:rStyle w:val="Strong"/>
          <w:rFonts w:ascii="Tahoma" w:hAnsi="Tahoma" w:cs="B Nazanin"/>
          <w:b w:val="0"/>
          <w:bCs w:val="0"/>
          <w:color w:val="000000" w:themeColor="text1"/>
          <w:sz w:val="24"/>
          <w:szCs w:val="24"/>
          <w:shd w:val="clear" w:color="auto" w:fill="FFFFFF"/>
          <w:rtl/>
        </w:rPr>
      </w:pPr>
      <w:r w:rsidRPr="00194689">
        <w:rPr>
          <w:rStyle w:val="apple-converted-space"/>
          <w:rFonts w:ascii="Tahoma" w:hAnsi="Tahoma" w:cs="B Nazanin"/>
          <w:color w:val="000000" w:themeColor="text1"/>
          <w:sz w:val="24"/>
          <w:szCs w:val="24"/>
          <w:shd w:val="clear" w:color="auto" w:fill="FFFFFF"/>
        </w:rPr>
        <w:t>- 1</w:t>
      </w:r>
      <w:r w:rsidRPr="00194689">
        <w:rPr>
          <w:rFonts w:ascii="Tahoma" w:hAnsi="Tahoma" w:cs="B Nazanin"/>
          <w:color w:val="000000" w:themeColor="text1"/>
          <w:sz w:val="24"/>
          <w:szCs w:val="24"/>
          <w:shd w:val="clear" w:color="auto" w:fill="FFFFFF"/>
          <w:rtl/>
        </w:rPr>
        <w:t>فهرستي‌ از واحدهاي‌ تجاري‌ فرعي‌ عمده‌ شامل‌ نام‌ ، محل‌ ثبت يا اقامتگاه‌ قانوني واحد تجاري‌ فرعي‌ ، نسبت‌ حقوق‌ مالكيت‌ يا ميزان‌ سهام‌ با حق‌ رأي‌ در واحد تجاري‌ فرعي‌،</w:t>
      </w:r>
    </w:p>
    <w:p w:rsidR="00106FFB" w:rsidRPr="00194689" w:rsidRDefault="00106FFB" w:rsidP="007C2247">
      <w:pPr>
        <w:rPr>
          <w:rFonts w:ascii="Tahoma" w:hAnsi="Tahoma" w:cs="B Nazanin"/>
          <w:color w:val="000000" w:themeColor="text1"/>
          <w:sz w:val="24"/>
          <w:szCs w:val="24"/>
          <w:shd w:val="clear" w:color="auto" w:fill="FFFFFF"/>
          <w:rtl/>
        </w:rPr>
      </w:pPr>
      <w:r w:rsidRPr="00194689">
        <w:rPr>
          <w:rStyle w:val="apple-converted-space"/>
          <w:rFonts w:ascii="Tahoma" w:hAnsi="Tahoma" w:cs="B Nazanin"/>
          <w:color w:val="000000" w:themeColor="text1"/>
          <w:sz w:val="24"/>
          <w:szCs w:val="24"/>
          <w:shd w:val="clear" w:color="auto" w:fill="FFFFFF"/>
        </w:rPr>
        <w:t> -2</w:t>
      </w:r>
      <w:r w:rsidRPr="00194689">
        <w:rPr>
          <w:rFonts w:ascii="Tahoma" w:hAnsi="Tahoma" w:cs="B Nazanin"/>
          <w:color w:val="000000" w:themeColor="text1"/>
          <w:sz w:val="24"/>
          <w:szCs w:val="24"/>
          <w:shd w:val="clear" w:color="auto" w:fill="FFFFFF"/>
          <w:rtl/>
        </w:rPr>
        <w:t>ماهيت و ميزان هرگونه محدوديت عمده (براي مثال درنتيجه قراردادهاي استقراض يا الزامات قانوني</w:t>
      </w:r>
      <w:r w:rsidR="007C2247" w:rsidRPr="00194689">
        <w:rPr>
          <w:rFonts w:ascii="Tahoma" w:hAnsi="Tahoma" w:cs="B Nazanin" w:hint="cs"/>
          <w:color w:val="000000" w:themeColor="text1"/>
          <w:sz w:val="24"/>
          <w:szCs w:val="24"/>
          <w:shd w:val="clear" w:color="auto" w:fill="FFFFFF"/>
          <w:rtl/>
        </w:rPr>
        <w:t>)</w:t>
      </w:r>
    </w:p>
    <w:p w:rsidR="007C2247" w:rsidRPr="00194689" w:rsidRDefault="007C2247" w:rsidP="007C2247">
      <w:pPr>
        <w:rPr>
          <w:rStyle w:val="Strong"/>
          <w:rFonts w:ascii="Tahoma" w:hAnsi="Tahoma" w:cs="B Nazanin"/>
          <w:b w:val="0"/>
          <w:bCs w:val="0"/>
          <w:color w:val="000000" w:themeColor="text1"/>
          <w:sz w:val="24"/>
          <w:szCs w:val="24"/>
          <w:shd w:val="clear" w:color="auto" w:fill="FFFFFF"/>
          <w:rtl/>
        </w:rPr>
      </w:pPr>
      <w:r w:rsidRPr="00194689">
        <w:rPr>
          <w:rStyle w:val="apple-converted-space"/>
          <w:rFonts w:ascii="Tahoma" w:hAnsi="Tahoma" w:cs="B Nazanin" w:hint="cs"/>
          <w:color w:val="000000" w:themeColor="text1"/>
          <w:sz w:val="24"/>
          <w:szCs w:val="24"/>
          <w:shd w:val="clear" w:color="auto" w:fill="FFFFFF"/>
          <w:rtl/>
        </w:rPr>
        <w:lastRenderedPageBreak/>
        <w:t>3</w:t>
      </w:r>
      <w:r w:rsidRPr="00194689">
        <w:rPr>
          <w:rFonts w:ascii="Tahoma" w:hAnsi="Tahoma" w:cs="B Nazanin" w:hint="cs"/>
          <w:color w:val="000000" w:themeColor="text1"/>
          <w:sz w:val="24"/>
          <w:szCs w:val="24"/>
          <w:shd w:val="clear" w:color="auto" w:fill="FFFFFF"/>
          <w:rtl/>
        </w:rPr>
        <w:t>-</w:t>
      </w:r>
      <w:r w:rsidRPr="00194689">
        <w:rPr>
          <w:rFonts w:ascii="Tahoma" w:hAnsi="Tahoma" w:cs="B Nazanin"/>
          <w:color w:val="000000" w:themeColor="text1"/>
          <w:sz w:val="24"/>
          <w:szCs w:val="24"/>
          <w:shd w:val="clear" w:color="auto" w:fill="FFFFFF"/>
          <w:rtl/>
        </w:rPr>
        <w:t>نام‌ ، تاريخ‌ ترازنامه‌ و دوره‌ مالي‌ واحد تجاري‌ فرعي‌ در مواردي‌ كه‌ تاريخ‌ گزارشگري‌ آن‌ با تاريخ‌ گزارشگري‌ واحد تجاري‌ اصلي‌ متفاوت‌ است‌ و دلايل‌ استفاده‌ از صورتهاي‌ مالي‌ با تاريخ‌ متفاوت‌</w:t>
      </w:r>
      <w:r w:rsidRPr="00194689">
        <w:rPr>
          <w:rFonts w:ascii="Tahoma" w:hAnsi="Tahoma" w:cs="B Nazanin"/>
          <w:color w:val="000000" w:themeColor="text1"/>
          <w:sz w:val="24"/>
          <w:szCs w:val="24"/>
          <w:shd w:val="clear" w:color="auto" w:fill="FFFFFF"/>
        </w:rPr>
        <w:t>.</w:t>
      </w:r>
      <w:r w:rsidRPr="00194689">
        <w:rPr>
          <w:rStyle w:val="Strong"/>
          <w:rFonts w:ascii="Tahoma" w:hAnsi="Tahoma" w:cs="B Nazanin" w:hint="cs"/>
          <w:b w:val="0"/>
          <w:bCs w:val="0"/>
          <w:color w:val="000000" w:themeColor="text1"/>
          <w:sz w:val="24"/>
          <w:szCs w:val="24"/>
          <w:shd w:val="clear" w:color="auto" w:fill="FFFFFF"/>
          <w:rtl/>
        </w:rPr>
        <w:t xml:space="preserve"> </w:t>
      </w:r>
    </w:p>
    <w:p w:rsidR="001E160D" w:rsidRPr="00194689" w:rsidRDefault="001E160D" w:rsidP="001E160D">
      <w:pPr>
        <w:bidi w:val="0"/>
        <w:spacing w:after="0" w:line="240" w:lineRule="auto"/>
        <w:jc w:val="right"/>
        <w:rPr>
          <w:rFonts w:ascii="Tahoma" w:eastAsia="Times New Roman" w:hAnsi="Tahoma" w:cs="B Nazanin"/>
          <w:color w:val="000000" w:themeColor="text1"/>
          <w:sz w:val="24"/>
          <w:szCs w:val="24"/>
        </w:rPr>
      </w:pPr>
      <w:r w:rsidRPr="00194689">
        <w:rPr>
          <w:rFonts w:ascii="Tahoma" w:eastAsia="Times New Roman" w:hAnsi="Tahoma" w:cs="B Nazanin"/>
          <w:b/>
          <w:bCs/>
          <w:color w:val="000000" w:themeColor="text1"/>
          <w:sz w:val="24"/>
          <w:szCs w:val="24"/>
          <w:rtl/>
        </w:rPr>
        <w:t xml:space="preserve">حذف سود تحقق </w:t>
      </w:r>
      <w:r w:rsidRPr="00194689">
        <w:rPr>
          <w:rFonts w:ascii="Tahoma" w:eastAsia="Times New Roman" w:hAnsi="Tahoma" w:cs="B Nazanin"/>
          <w:b/>
          <w:bCs/>
          <w:color w:val="000000" w:themeColor="text1"/>
          <w:sz w:val="24"/>
          <w:szCs w:val="24"/>
          <w:rtl/>
        </w:rPr>
        <w:softHyphen/>
        <w:t>نیافته</w:t>
      </w:r>
    </w:p>
    <w:p w:rsidR="001E160D" w:rsidRPr="00194689" w:rsidRDefault="001E160D" w:rsidP="001E160D">
      <w:pPr>
        <w:rPr>
          <w:rStyle w:val="Strong"/>
          <w:rFonts w:ascii="Tahoma" w:hAnsi="Tahoma" w:cs="B Nazanin"/>
          <w:b w:val="0"/>
          <w:bCs w:val="0"/>
          <w:color w:val="000000" w:themeColor="text1"/>
          <w:sz w:val="24"/>
          <w:szCs w:val="24"/>
          <w:shd w:val="clear" w:color="auto" w:fill="FFFFFF"/>
          <w:rtl/>
        </w:rPr>
      </w:pPr>
      <w:r w:rsidRPr="00194689">
        <w:rPr>
          <w:rFonts w:ascii="Tahoma" w:eastAsia="Times New Roman" w:hAnsi="Tahoma" w:cs="B Nazanin"/>
          <w:color w:val="000000" w:themeColor="text1"/>
          <w:sz w:val="24"/>
          <w:szCs w:val="24"/>
          <w:rtl/>
        </w:rPr>
        <w:t>معمولا‌ً سود انتقالات بین شرکتهای عضو گروه در مقطعی که خریدار، آن اقلام را به یک شرکت خارج از گروه بفروشد، تحقق می</w:t>
      </w:r>
      <w:r w:rsidRPr="00194689">
        <w:rPr>
          <w:rFonts w:ascii="Tahoma" w:eastAsia="Times New Roman" w:hAnsi="Tahoma" w:cs="B Nazanin"/>
          <w:color w:val="000000" w:themeColor="text1"/>
          <w:sz w:val="24"/>
          <w:szCs w:val="24"/>
          <w:rtl/>
        </w:rPr>
        <w:softHyphen/>
        <w:t>یابد. همه نظریه</w:t>
      </w:r>
      <w:r w:rsidRPr="00194689">
        <w:rPr>
          <w:rFonts w:ascii="Tahoma" w:eastAsia="Times New Roman" w:hAnsi="Tahoma" w:cs="B Nazanin"/>
          <w:color w:val="000000" w:themeColor="text1"/>
          <w:sz w:val="24"/>
          <w:szCs w:val="24"/>
          <w:rtl/>
        </w:rPr>
        <w:softHyphen/>
        <w:t>های تلفیق، حذف حداقل بخشی از سود فروش بین شرکتهای عضو</w:t>
      </w:r>
      <w:r w:rsidRPr="00194689">
        <w:rPr>
          <w:rFonts w:ascii="Tahoma" w:eastAsia="Times New Roman" w:hAnsi="Tahoma" w:cs="B Nazanin"/>
          <w:color w:val="000000" w:themeColor="text1"/>
          <w:sz w:val="24"/>
          <w:szCs w:val="24"/>
          <w:shd w:val="clear" w:color="auto" w:fill="F5F5FF"/>
          <w:rtl/>
        </w:rPr>
        <w:t xml:space="preserve"> </w:t>
      </w:r>
      <w:r w:rsidRPr="00194689">
        <w:rPr>
          <w:rFonts w:ascii="Tahoma" w:eastAsia="Times New Roman" w:hAnsi="Tahoma" w:cs="B Nazanin"/>
          <w:color w:val="000000" w:themeColor="text1"/>
          <w:sz w:val="24"/>
          <w:szCs w:val="24"/>
          <w:rtl/>
        </w:rPr>
        <w:t>گروه را که تا پایان دوره بازفروش</w:t>
      </w:r>
      <w:r w:rsidRPr="00194689">
        <w:rPr>
          <w:rFonts w:ascii="Tahoma" w:eastAsia="Times New Roman" w:hAnsi="Tahoma" w:cs="B Nazanin"/>
          <w:color w:val="000000" w:themeColor="text1"/>
          <w:sz w:val="24"/>
          <w:szCs w:val="24"/>
          <w:shd w:val="clear" w:color="auto" w:fill="F5F5FF"/>
          <w:rtl/>
        </w:rPr>
        <w:t xml:space="preserve"> </w:t>
      </w:r>
      <w:r w:rsidRPr="00194689">
        <w:rPr>
          <w:rFonts w:ascii="Tahoma" w:eastAsia="Times New Roman" w:hAnsi="Tahoma" w:cs="B Nazanin"/>
          <w:color w:val="000000" w:themeColor="text1"/>
          <w:sz w:val="24"/>
          <w:szCs w:val="24"/>
          <w:rtl/>
        </w:rPr>
        <w:t>نشده است، ضروری می</w:t>
      </w:r>
      <w:r w:rsidRPr="00194689">
        <w:rPr>
          <w:rFonts w:ascii="Tahoma" w:eastAsia="Times New Roman" w:hAnsi="Tahoma" w:cs="B Nazanin"/>
          <w:color w:val="000000" w:themeColor="text1"/>
          <w:sz w:val="24"/>
          <w:szCs w:val="24"/>
          <w:rtl/>
        </w:rPr>
        <w:softHyphen/>
        <w:t>داند. برطبق نظریه مالکیت و نظریه شرکت اصلی، سهم شرکت اصلی و بر طبق نظریه نهاد و رویه جاری در امریکا و ایران، مبلغ کامل سود تحقق</w:t>
      </w:r>
      <w:r w:rsidRPr="00194689">
        <w:rPr>
          <w:rFonts w:ascii="Tahoma" w:eastAsia="Times New Roman" w:hAnsi="Tahoma" w:cs="B Nazanin"/>
          <w:color w:val="000000" w:themeColor="text1"/>
          <w:sz w:val="24"/>
          <w:szCs w:val="24"/>
          <w:shd w:val="clear" w:color="auto" w:fill="F5F5FF"/>
          <w:rtl/>
        </w:rPr>
        <w:t xml:space="preserve"> </w:t>
      </w:r>
      <w:r w:rsidRPr="00194689">
        <w:rPr>
          <w:rFonts w:ascii="Tahoma" w:eastAsia="Times New Roman" w:hAnsi="Tahoma" w:cs="B Nazanin"/>
          <w:color w:val="000000" w:themeColor="text1"/>
          <w:sz w:val="24"/>
          <w:szCs w:val="24"/>
          <w:rtl/>
        </w:rPr>
        <w:t>نیافته حذف می</w:t>
      </w:r>
      <w:r w:rsidRPr="00194689">
        <w:rPr>
          <w:rFonts w:ascii="Tahoma" w:eastAsia="Times New Roman" w:hAnsi="Tahoma" w:cs="B Nazanin"/>
          <w:color w:val="000000" w:themeColor="text1"/>
          <w:sz w:val="24"/>
          <w:szCs w:val="24"/>
          <w:rtl/>
        </w:rPr>
        <w:softHyphen/>
        <w:t>شود</w:t>
      </w:r>
      <w:r w:rsidRPr="00194689">
        <w:rPr>
          <w:rFonts w:ascii="Tahoma" w:eastAsia="Times New Roman" w:hAnsi="Tahoma" w:cs="B Nazanin"/>
          <w:color w:val="000000" w:themeColor="text1"/>
          <w:sz w:val="24"/>
          <w:szCs w:val="24"/>
        </w:rPr>
        <w:t>.</w:t>
      </w:r>
    </w:p>
    <w:p w:rsidR="0023284E" w:rsidRPr="00194689" w:rsidRDefault="0023284E" w:rsidP="001E160D">
      <w:pPr>
        <w:rPr>
          <w:rStyle w:val="Strong"/>
          <w:rFonts w:ascii="Tahoma" w:hAnsi="Tahoma" w:cs="B Nazanin"/>
          <w:b w:val="0"/>
          <w:bCs w:val="0"/>
          <w:color w:val="000000" w:themeColor="text1"/>
          <w:sz w:val="24"/>
          <w:szCs w:val="24"/>
          <w:shd w:val="clear" w:color="auto" w:fill="FFFFFF"/>
          <w:rtl/>
        </w:rPr>
      </w:pPr>
    </w:p>
    <w:p w:rsidR="0023284E" w:rsidRPr="00E355B6" w:rsidRDefault="0023284E" w:rsidP="001E160D">
      <w:pPr>
        <w:rPr>
          <w:rStyle w:val="Strong"/>
          <w:rFonts w:ascii="Tahoma" w:hAnsi="Tahoma" w:cs="B Nazanin"/>
          <w:b w:val="0"/>
          <w:bCs w:val="0"/>
          <w:color w:val="000000"/>
          <w:sz w:val="18"/>
          <w:szCs w:val="18"/>
          <w:shd w:val="clear" w:color="auto" w:fill="FFFFFF"/>
          <w:rtl/>
        </w:rPr>
      </w:pPr>
    </w:p>
    <w:p w:rsidR="0023284E" w:rsidRPr="00E355B6" w:rsidRDefault="0023284E" w:rsidP="0023284E">
      <w:pPr>
        <w:rPr>
          <w:rStyle w:val="Strong"/>
          <w:rFonts w:ascii="Tahoma" w:hAnsi="Tahoma" w:cs="B Nazanin"/>
          <w:b w:val="0"/>
          <w:bCs w:val="0"/>
          <w:color w:val="000000"/>
          <w:sz w:val="18"/>
          <w:szCs w:val="18"/>
          <w:shd w:val="clear" w:color="auto" w:fill="FFFFFF"/>
          <w:rtl/>
        </w:rPr>
      </w:pPr>
      <w:r w:rsidRPr="00E355B6">
        <w:rPr>
          <w:rFonts w:ascii="Tahoma" w:hAnsi="Tahoma" w:cs="B Nazanin"/>
          <w:color w:val="000000"/>
          <w:sz w:val="18"/>
          <w:szCs w:val="18"/>
          <w:shd w:val="clear" w:color="auto" w:fill="FFFFFF"/>
        </w:rPr>
        <w:object w:dxaOrig="7197" w:dyaOrig="5395">
          <v:shape id="_x0000_i1026" type="#_x0000_t75" style="width:514.5pt;height:468.75pt" o:ole="">
            <v:imagedata r:id="rId9" o:title=""/>
          </v:shape>
          <o:OLEObject Type="Embed" ProgID="PowerPoint.Slide.12" ShapeID="_x0000_i1026" DrawAspect="Content" ObjectID="_1416843449" r:id="rId10"/>
        </w:object>
      </w:r>
    </w:p>
    <w:p w:rsidR="002055D9" w:rsidRPr="00E355B6" w:rsidRDefault="002055D9" w:rsidP="002055D9">
      <w:pPr>
        <w:rPr>
          <w:rStyle w:val="Strong"/>
          <w:rFonts w:ascii="Tahoma" w:hAnsi="Tahoma" w:cs="B Nazanin"/>
          <w:b w:val="0"/>
          <w:bCs w:val="0"/>
          <w:color w:val="000000"/>
          <w:sz w:val="18"/>
          <w:szCs w:val="18"/>
          <w:shd w:val="clear" w:color="auto" w:fill="FFFFFF"/>
          <w:rtl/>
        </w:rPr>
      </w:pPr>
    </w:p>
    <w:p w:rsidR="00D32A9F" w:rsidRPr="00194689" w:rsidRDefault="00D32A9F" w:rsidP="001E160D">
      <w:pPr>
        <w:rPr>
          <w:rStyle w:val="Strong"/>
          <w:rFonts w:ascii="Tahoma" w:hAnsi="Tahoma" w:cs="B Nazanin"/>
          <w:color w:val="000000" w:themeColor="text1"/>
          <w:sz w:val="24"/>
          <w:szCs w:val="24"/>
          <w:shd w:val="clear" w:color="auto" w:fill="FFFFFF"/>
          <w:rtl/>
        </w:rPr>
      </w:pPr>
    </w:p>
    <w:p w:rsidR="00D32A9F" w:rsidRPr="00194689" w:rsidRDefault="00D32A9F" w:rsidP="001E160D">
      <w:pPr>
        <w:rPr>
          <w:rStyle w:val="Strong"/>
          <w:rFonts w:ascii="Tahoma" w:hAnsi="Tahoma" w:cs="B Nazanin"/>
          <w:color w:val="000000" w:themeColor="text1"/>
          <w:sz w:val="24"/>
          <w:szCs w:val="24"/>
          <w:shd w:val="clear" w:color="auto" w:fill="FFFFFF"/>
          <w:rtl/>
        </w:rPr>
      </w:pPr>
    </w:p>
    <w:p w:rsidR="001D7106" w:rsidRPr="00194689" w:rsidRDefault="002055D9" w:rsidP="001E160D">
      <w:pPr>
        <w:rPr>
          <w:rStyle w:val="Strong"/>
          <w:rFonts w:ascii="Tahoma" w:hAnsi="Tahoma" w:cs="B Nazanin"/>
          <w:color w:val="000000" w:themeColor="text1"/>
          <w:sz w:val="24"/>
          <w:szCs w:val="24"/>
          <w:shd w:val="clear" w:color="auto" w:fill="FFFFFF"/>
          <w:rtl/>
        </w:rPr>
      </w:pPr>
      <w:r w:rsidRPr="00194689">
        <w:rPr>
          <w:rStyle w:val="Strong"/>
          <w:rFonts w:ascii="Tahoma" w:hAnsi="Tahoma" w:cs="B Nazanin" w:hint="cs"/>
          <w:color w:val="000000" w:themeColor="text1"/>
          <w:sz w:val="24"/>
          <w:szCs w:val="24"/>
          <w:shd w:val="clear" w:color="auto" w:fill="FFFFFF"/>
          <w:rtl/>
        </w:rPr>
        <w:t>درمباحث تلفیق چون مهمترین ایتم فعلی سرقفلی</w:t>
      </w:r>
      <w:r w:rsidR="001E160D" w:rsidRPr="00194689">
        <w:rPr>
          <w:rStyle w:val="Strong"/>
          <w:rFonts w:ascii="Tahoma" w:hAnsi="Tahoma" w:cs="B Nazanin" w:hint="cs"/>
          <w:color w:val="000000" w:themeColor="text1"/>
          <w:sz w:val="24"/>
          <w:szCs w:val="24"/>
          <w:shd w:val="clear" w:color="auto" w:fill="FFFFFF"/>
          <w:rtl/>
        </w:rPr>
        <w:t xml:space="preserve"> وسهم اقلیت </w:t>
      </w:r>
      <w:r w:rsidRPr="00194689">
        <w:rPr>
          <w:rStyle w:val="Strong"/>
          <w:rFonts w:ascii="Tahoma" w:hAnsi="Tahoma" w:cs="B Nazanin" w:hint="cs"/>
          <w:color w:val="000000" w:themeColor="text1"/>
          <w:sz w:val="24"/>
          <w:szCs w:val="24"/>
          <w:shd w:val="clear" w:color="auto" w:fill="FFFFFF"/>
          <w:rtl/>
        </w:rPr>
        <w:t xml:space="preserve"> میباشدبنده بحث </w:t>
      </w:r>
      <w:r w:rsidR="001E160D" w:rsidRPr="00194689">
        <w:rPr>
          <w:rStyle w:val="Strong"/>
          <w:rFonts w:ascii="Tahoma" w:hAnsi="Tahoma" w:cs="B Nazanin" w:hint="cs"/>
          <w:color w:val="000000" w:themeColor="text1"/>
          <w:sz w:val="24"/>
          <w:szCs w:val="24"/>
          <w:shd w:val="clear" w:color="auto" w:fill="FFFFFF"/>
          <w:rtl/>
        </w:rPr>
        <w:t>خودرا</w:t>
      </w:r>
      <w:r w:rsidRPr="00194689">
        <w:rPr>
          <w:rStyle w:val="Strong"/>
          <w:rFonts w:ascii="Tahoma" w:hAnsi="Tahoma" w:cs="B Nazanin" w:hint="cs"/>
          <w:color w:val="000000" w:themeColor="text1"/>
          <w:sz w:val="24"/>
          <w:szCs w:val="24"/>
          <w:shd w:val="clear" w:color="auto" w:fill="FFFFFF"/>
          <w:rtl/>
        </w:rPr>
        <w:t xml:space="preserve"> </w:t>
      </w:r>
      <w:r w:rsidR="001E160D" w:rsidRPr="00194689">
        <w:rPr>
          <w:rStyle w:val="Strong"/>
          <w:rFonts w:ascii="Tahoma" w:hAnsi="Tahoma" w:cs="B Nazanin" w:hint="cs"/>
          <w:color w:val="000000" w:themeColor="text1"/>
          <w:sz w:val="24"/>
          <w:szCs w:val="24"/>
          <w:shd w:val="clear" w:color="auto" w:fill="FFFFFF"/>
          <w:rtl/>
        </w:rPr>
        <w:t>فعلابا</w:t>
      </w:r>
      <w:r w:rsidRPr="00194689">
        <w:rPr>
          <w:rStyle w:val="Strong"/>
          <w:rFonts w:ascii="Tahoma" w:hAnsi="Tahoma" w:cs="B Nazanin" w:hint="cs"/>
          <w:color w:val="000000" w:themeColor="text1"/>
          <w:sz w:val="24"/>
          <w:szCs w:val="24"/>
          <w:shd w:val="clear" w:color="auto" w:fill="FFFFFF"/>
          <w:rtl/>
        </w:rPr>
        <w:t xml:space="preserve">موضوع </w:t>
      </w:r>
      <w:r w:rsidR="001E160D" w:rsidRPr="00194689">
        <w:rPr>
          <w:rStyle w:val="Strong"/>
          <w:rFonts w:ascii="Tahoma" w:hAnsi="Tahoma" w:cs="B Nazanin" w:hint="cs"/>
          <w:color w:val="000000" w:themeColor="text1"/>
          <w:sz w:val="24"/>
          <w:szCs w:val="24"/>
          <w:shd w:val="clear" w:color="auto" w:fill="FFFFFF"/>
          <w:rtl/>
        </w:rPr>
        <w:t xml:space="preserve">سرقفلی </w:t>
      </w:r>
      <w:r w:rsidRPr="00194689">
        <w:rPr>
          <w:rStyle w:val="Strong"/>
          <w:rFonts w:ascii="Tahoma" w:hAnsi="Tahoma" w:cs="B Nazanin" w:hint="cs"/>
          <w:color w:val="000000" w:themeColor="text1"/>
          <w:sz w:val="24"/>
          <w:szCs w:val="24"/>
          <w:shd w:val="clear" w:color="auto" w:fill="FFFFFF"/>
          <w:rtl/>
        </w:rPr>
        <w:t>شروع میکنم</w:t>
      </w:r>
    </w:p>
    <w:p w:rsidR="007C2247" w:rsidRPr="00194689" w:rsidRDefault="007C2247" w:rsidP="007C2247">
      <w:pPr>
        <w:rPr>
          <w:rStyle w:val="Strong"/>
          <w:rFonts w:ascii="Tahoma" w:hAnsi="Tahoma" w:cs="B Nazanin"/>
          <w:color w:val="000000" w:themeColor="text1"/>
          <w:sz w:val="24"/>
          <w:szCs w:val="24"/>
          <w:shd w:val="clear" w:color="auto" w:fill="FFFFFF"/>
          <w:rtl/>
        </w:rPr>
      </w:pPr>
      <w:r w:rsidRPr="00194689">
        <w:rPr>
          <w:rStyle w:val="Strong"/>
          <w:rFonts w:ascii="Tahoma" w:hAnsi="Tahoma" w:cs="B Nazanin" w:hint="cs"/>
          <w:color w:val="000000" w:themeColor="text1"/>
          <w:sz w:val="24"/>
          <w:szCs w:val="24"/>
          <w:shd w:val="clear" w:color="auto" w:fill="FFFFFF"/>
          <w:rtl/>
        </w:rPr>
        <w:t>سرقفلی:</w:t>
      </w:r>
    </w:p>
    <w:p w:rsidR="007C2247" w:rsidRPr="00194689" w:rsidRDefault="007C2247" w:rsidP="007C2247">
      <w:pPr>
        <w:pStyle w:val="NormalWeb"/>
        <w:shd w:val="clear" w:color="auto" w:fill="FFFFFF"/>
        <w:spacing w:before="0" w:beforeAutospacing="0" w:after="0" w:afterAutospacing="0" w:line="375" w:lineRule="atLeast"/>
        <w:jc w:val="right"/>
        <w:rPr>
          <w:rFonts w:ascii="Tahoma" w:hAnsi="Tahoma" w:cs="B Nazanin"/>
          <w:color w:val="000000" w:themeColor="text1"/>
        </w:rPr>
      </w:pPr>
      <w:r w:rsidRPr="00194689">
        <w:rPr>
          <w:rStyle w:val="apple-converted-space"/>
          <w:rFonts w:ascii="Tahoma" w:hAnsi="Tahoma" w:cs="B Nazanin"/>
          <w:color w:val="000000" w:themeColor="text1"/>
        </w:rPr>
        <w:t> </w:t>
      </w:r>
      <w:r w:rsidRPr="00194689">
        <w:rPr>
          <w:rFonts w:ascii="Tahoma" w:hAnsi="Tahoma" w:cs="B Nazanin"/>
          <w:color w:val="000000" w:themeColor="text1"/>
          <w:rtl/>
        </w:rPr>
        <w:t>برخي از اعضاي كميته براساس ” تئوري واحد تجاري“ اعتقاد دارند كه محاسبه سرقفلي براي اقليت نيز بايد الزامي مي‌شد . كميته به دلايل زير اين پيشنهاد را نپذيرفت</w:t>
      </w:r>
      <w:r w:rsidRPr="00194689">
        <w:rPr>
          <w:rFonts w:ascii="Tahoma" w:hAnsi="Tahoma" w:cs="B Nazanin"/>
          <w:color w:val="000000" w:themeColor="text1"/>
        </w:rPr>
        <w:t>:</w:t>
      </w:r>
    </w:p>
    <w:p w:rsidR="007C2247" w:rsidRPr="00194689" w:rsidRDefault="007C2247" w:rsidP="007C2247">
      <w:pPr>
        <w:pStyle w:val="NormalWeb"/>
        <w:shd w:val="clear" w:color="auto" w:fill="FFFFFF"/>
        <w:spacing w:before="0" w:beforeAutospacing="0" w:after="0" w:afterAutospacing="0" w:line="375" w:lineRule="atLeast"/>
        <w:jc w:val="right"/>
        <w:rPr>
          <w:rFonts w:ascii="Tahoma" w:hAnsi="Tahoma" w:cs="B Nazanin"/>
          <w:color w:val="000000" w:themeColor="text1"/>
        </w:rPr>
      </w:pPr>
      <w:r w:rsidRPr="00194689">
        <w:rPr>
          <w:rFonts w:ascii="Tahoma" w:hAnsi="Tahoma" w:cs="B Nazanin"/>
          <w:color w:val="000000" w:themeColor="text1"/>
          <w:rtl/>
        </w:rPr>
        <w:t>الف . سرقفلي تفاوت بهاي تمام شده سرمايه‌گذاري با ارزش منصفانه خالص داراييهاي قابل تشخيص است و در مورد سهم اقليت، بهاي تمام شده واقعي وجود ندارد</w:t>
      </w:r>
      <w:r w:rsidRPr="00194689">
        <w:rPr>
          <w:rFonts w:ascii="Tahoma" w:hAnsi="Tahoma" w:cs="B Nazanin"/>
          <w:color w:val="000000" w:themeColor="text1"/>
        </w:rPr>
        <w:t>.</w:t>
      </w:r>
    </w:p>
    <w:p w:rsidR="007C2247" w:rsidRPr="00194689" w:rsidRDefault="007C2247" w:rsidP="007C2247">
      <w:pPr>
        <w:pStyle w:val="NormalWeb"/>
        <w:shd w:val="clear" w:color="auto" w:fill="FFFFFF"/>
        <w:spacing w:before="0" w:beforeAutospacing="0" w:after="0" w:afterAutospacing="0" w:line="375" w:lineRule="atLeast"/>
        <w:jc w:val="right"/>
        <w:rPr>
          <w:rFonts w:ascii="Tahoma" w:hAnsi="Tahoma" w:cs="B Nazanin"/>
          <w:color w:val="000000" w:themeColor="text1"/>
        </w:rPr>
      </w:pPr>
      <w:r w:rsidRPr="00194689">
        <w:rPr>
          <w:rFonts w:ascii="Tahoma" w:hAnsi="Tahoma" w:cs="B Nazanin"/>
          <w:color w:val="000000" w:themeColor="text1"/>
          <w:rtl/>
        </w:rPr>
        <w:t>ب . سرقفلي قابل انتساب به اقليت را نمي‌توان به‌گونه‌اي اتكاپذير اندازه‌گيري كرد، چون اگر 100 درصد سهام يك شركت تحصيل شود بهاي تمام شده آن ممكن است نسبت به تحصيل كمتر از 100 درصد سهام متفاوت باشد</w:t>
      </w:r>
      <w:r w:rsidRPr="00194689">
        <w:rPr>
          <w:rFonts w:ascii="Tahoma" w:hAnsi="Tahoma" w:cs="B Nazanin"/>
          <w:color w:val="000000" w:themeColor="text1"/>
        </w:rPr>
        <w:t>.</w:t>
      </w:r>
    </w:p>
    <w:p w:rsidR="007C2247" w:rsidRPr="00194689" w:rsidRDefault="007C2247" w:rsidP="007C2247">
      <w:pPr>
        <w:rPr>
          <w:rStyle w:val="Strong"/>
          <w:rFonts w:ascii="Tahoma" w:hAnsi="Tahoma" w:cs="B Nazanin"/>
          <w:color w:val="000000" w:themeColor="text1"/>
          <w:sz w:val="24"/>
          <w:szCs w:val="24"/>
          <w:shd w:val="clear" w:color="auto" w:fill="FFFFFF"/>
          <w:rtl/>
        </w:rPr>
      </w:pPr>
    </w:p>
    <w:p w:rsidR="00A17742" w:rsidRPr="00194689" w:rsidRDefault="00A17742" w:rsidP="00381CA8">
      <w:pPr>
        <w:rPr>
          <w:rFonts w:ascii="Tahoma" w:hAnsi="Tahoma" w:cs="B Nazanin"/>
          <w:b/>
          <w:bCs/>
          <w:color w:val="000000" w:themeColor="text1"/>
          <w:sz w:val="24"/>
          <w:szCs w:val="24"/>
          <w:shd w:val="clear" w:color="auto" w:fill="FFFFFF"/>
          <w:rtl/>
        </w:rPr>
      </w:pPr>
      <w:r w:rsidRPr="00194689">
        <w:rPr>
          <w:rStyle w:val="Strong"/>
          <w:rFonts w:ascii="Tahoma" w:hAnsi="Tahoma" w:cs="B Nazanin"/>
          <w:color w:val="000000" w:themeColor="text1"/>
          <w:sz w:val="24"/>
          <w:szCs w:val="24"/>
          <w:shd w:val="clear" w:color="auto" w:fill="FFFFFF"/>
          <w:rtl/>
        </w:rPr>
        <w:t>سرقفلی منفی</w:t>
      </w:r>
      <w:r w:rsidRPr="00194689">
        <w:rPr>
          <w:rStyle w:val="apple-converted-space"/>
          <w:rFonts w:ascii="Tahoma" w:hAnsi="Tahoma" w:cs="B Nazanin"/>
          <w:color w:val="000000" w:themeColor="text1"/>
          <w:sz w:val="24"/>
          <w:szCs w:val="24"/>
          <w:shd w:val="clear" w:color="auto" w:fill="FFFFFF"/>
        </w:rPr>
        <w:t> </w:t>
      </w:r>
      <w:r w:rsidRPr="00194689">
        <w:rPr>
          <w:rFonts w:ascii="Tahoma" w:hAnsi="Tahoma" w:cs="B Nazanin"/>
          <w:color w:val="000000" w:themeColor="text1"/>
          <w:sz w:val="24"/>
          <w:szCs w:val="24"/>
          <w:shd w:val="clear" w:color="auto" w:fill="FFFFFF"/>
        </w:rPr>
        <w:t>:</w:t>
      </w:r>
      <w:r w:rsidRPr="00194689">
        <w:rPr>
          <w:rFonts w:ascii="Tahoma" w:hAnsi="Tahoma" w:cs="B Nazanin"/>
          <w:color w:val="000000" w:themeColor="text1"/>
          <w:sz w:val="24"/>
          <w:szCs w:val="24"/>
          <w:shd w:val="clear" w:color="auto" w:fill="FFFFFF"/>
          <w:rtl/>
        </w:rPr>
        <w:t>گاهی حاصل محاسبه سرقفلی منجربه عددی منفی میشود که آن را در اصطلاح سرقفلی منفی و یا تفاوت منفی میگویند .به دلایل بسیاری امکان ایجاد سرقفلی منفی وجود دارد مثل خرید با چانه زنی .یا اشتباه در ارزیابی</w:t>
      </w:r>
      <w:r w:rsidRPr="00194689">
        <w:rPr>
          <w:rFonts w:ascii="Tahoma" w:hAnsi="Tahoma" w:cs="B Nazanin"/>
          <w:color w:val="000000" w:themeColor="text1"/>
          <w:sz w:val="24"/>
          <w:szCs w:val="24"/>
          <w:shd w:val="clear" w:color="auto" w:fill="FFFFFF"/>
        </w:rPr>
        <w:t>.</w:t>
      </w:r>
      <w:r w:rsidRPr="00194689">
        <w:rPr>
          <w:rFonts w:ascii="Tahoma" w:hAnsi="Tahoma" w:cs="B Nazanin"/>
          <w:color w:val="000000" w:themeColor="text1"/>
          <w:sz w:val="24"/>
          <w:szCs w:val="24"/>
        </w:rPr>
        <w:br/>
      </w:r>
      <w:r w:rsidRPr="00194689">
        <w:rPr>
          <w:rStyle w:val="Strong"/>
          <w:rFonts w:ascii="Tahoma" w:hAnsi="Tahoma" w:cs="B Nazanin"/>
          <w:color w:val="000000" w:themeColor="text1"/>
          <w:sz w:val="24"/>
          <w:szCs w:val="24"/>
          <w:shd w:val="clear" w:color="auto" w:fill="FFFFFF"/>
          <w:rtl/>
        </w:rPr>
        <w:t>خرید با چانه زنی</w:t>
      </w:r>
      <w:r w:rsidRPr="00194689">
        <w:rPr>
          <w:rStyle w:val="apple-converted-space"/>
          <w:rFonts w:ascii="Tahoma" w:hAnsi="Tahoma" w:cs="B Nazanin"/>
          <w:color w:val="000000" w:themeColor="text1"/>
          <w:sz w:val="24"/>
          <w:szCs w:val="24"/>
          <w:shd w:val="clear" w:color="auto" w:fill="FFFFFF"/>
        </w:rPr>
        <w:t> </w:t>
      </w:r>
      <w:r w:rsidRPr="00194689">
        <w:rPr>
          <w:rFonts w:ascii="Tahoma" w:hAnsi="Tahoma" w:cs="B Nazanin"/>
          <w:color w:val="000000" w:themeColor="text1"/>
          <w:sz w:val="24"/>
          <w:szCs w:val="24"/>
          <w:shd w:val="clear" w:color="auto" w:fill="FFFFFF"/>
        </w:rPr>
        <w:t>:</w:t>
      </w:r>
      <w:r w:rsidRPr="00194689">
        <w:rPr>
          <w:rFonts w:ascii="Tahoma" w:hAnsi="Tahoma" w:cs="B Nazanin"/>
          <w:color w:val="000000" w:themeColor="text1"/>
          <w:sz w:val="24"/>
          <w:szCs w:val="24"/>
          <w:shd w:val="clear" w:color="auto" w:fill="FFFFFF"/>
          <w:rtl/>
        </w:rPr>
        <w:t>شرکت خریدار که همان شرکت اصلی است از شرکت فرعی خالص دارایی او را خریداری میکند و در این چانه زنی ارزش منصفانه خالص دارایی تحصیل شده فرعی با بهای تمام شده که با در نظر گرفتن چانه ارزیابی شده اختلافی منفی ایجاد میکند.با چانه زنی بهای ترکیب کمتر از واقعیت یا مورد نظر فرعی پرداخت میشود</w:t>
      </w:r>
      <w:r w:rsidRPr="00194689">
        <w:rPr>
          <w:rFonts w:ascii="Tahoma" w:hAnsi="Tahoma" w:cs="B Nazanin"/>
          <w:color w:val="000000" w:themeColor="text1"/>
          <w:sz w:val="24"/>
          <w:szCs w:val="24"/>
          <w:shd w:val="clear" w:color="auto" w:fill="FFFFFF"/>
        </w:rPr>
        <w:t>.</w:t>
      </w:r>
      <w:r w:rsidRPr="00194689">
        <w:rPr>
          <w:rFonts w:ascii="Tahoma" w:hAnsi="Tahoma" w:cs="B Nazanin"/>
          <w:color w:val="000000" w:themeColor="text1"/>
          <w:sz w:val="24"/>
          <w:szCs w:val="24"/>
        </w:rPr>
        <w:br/>
      </w:r>
      <w:r w:rsidRPr="00194689">
        <w:rPr>
          <w:rStyle w:val="Strong"/>
          <w:rFonts w:ascii="Tahoma" w:hAnsi="Tahoma" w:cs="B Nazanin"/>
          <w:color w:val="000000" w:themeColor="text1"/>
          <w:sz w:val="24"/>
          <w:szCs w:val="24"/>
          <w:shd w:val="clear" w:color="auto" w:fill="FFFFFF"/>
          <w:rtl/>
        </w:rPr>
        <w:t>اشتباه درارزیابی</w:t>
      </w:r>
      <w:r w:rsidRPr="00194689">
        <w:rPr>
          <w:rFonts w:ascii="Tahoma" w:hAnsi="Tahoma" w:cs="B Nazanin"/>
          <w:color w:val="000000" w:themeColor="text1"/>
          <w:sz w:val="24"/>
          <w:szCs w:val="24"/>
          <w:shd w:val="clear" w:color="auto" w:fill="FFFFFF"/>
        </w:rPr>
        <w:t>:</w:t>
      </w:r>
      <w:r w:rsidRPr="00194689">
        <w:rPr>
          <w:rFonts w:ascii="Tahoma" w:hAnsi="Tahoma" w:cs="B Nazanin"/>
          <w:color w:val="000000" w:themeColor="text1"/>
          <w:sz w:val="24"/>
          <w:szCs w:val="24"/>
          <w:shd w:val="clear" w:color="auto" w:fill="FFFFFF"/>
          <w:rtl/>
        </w:rPr>
        <w:t>همانطور که گفته شد دارایی و بدهی شرکت فرعی در زمان ترکیب تجاری به ارزش منصفانه ارزیابی میشوند لذا در این ارزیابی گاه اشتباه صورت میگیرد که معمولادر دارایی غیر پولی است</w:t>
      </w:r>
      <w:r w:rsidRPr="00194689">
        <w:rPr>
          <w:rFonts w:ascii="Tahoma" w:hAnsi="Tahoma" w:cs="B Nazanin"/>
          <w:color w:val="000000" w:themeColor="text1"/>
          <w:sz w:val="24"/>
          <w:szCs w:val="24"/>
          <w:shd w:val="clear" w:color="auto" w:fill="FFFFFF"/>
        </w:rPr>
        <w:t>.</w:t>
      </w:r>
      <w:r w:rsidRPr="00194689">
        <w:rPr>
          <w:rFonts w:ascii="Tahoma" w:hAnsi="Tahoma" w:cs="B Nazanin"/>
          <w:color w:val="000000" w:themeColor="text1"/>
          <w:sz w:val="24"/>
          <w:szCs w:val="24"/>
        </w:rPr>
        <w:br/>
      </w:r>
      <w:r w:rsidRPr="00194689">
        <w:rPr>
          <w:rStyle w:val="Strong"/>
          <w:rFonts w:ascii="Tahoma" w:hAnsi="Tahoma" w:cs="B Nazanin"/>
          <w:color w:val="000000" w:themeColor="text1"/>
          <w:sz w:val="24"/>
          <w:szCs w:val="24"/>
          <w:shd w:val="clear" w:color="auto" w:fill="FFFFFF"/>
          <w:rtl/>
        </w:rPr>
        <w:t>دارایی غیر پولی</w:t>
      </w:r>
      <w:r w:rsidRPr="00194689">
        <w:rPr>
          <w:rFonts w:ascii="Tahoma" w:hAnsi="Tahoma" w:cs="B Nazanin"/>
          <w:color w:val="000000" w:themeColor="text1"/>
          <w:sz w:val="24"/>
          <w:szCs w:val="24"/>
          <w:shd w:val="clear" w:color="auto" w:fill="FFFFFF"/>
        </w:rPr>
        <w:t>:</w:t>
      </w:r>
      <w:r w:rsidRPr="00194689">
        <w:rPr>
          <w:rFonts w:ascii="Tahoma" w:hAnsi="Tahoma" w:cs="B Nazanin"/>
          <w:color w:val="000000" w:themeColor="text1"/>
          <w:sz w:val="24"/>
          <w:szCs w:val="24"/>
          <w:shd w:val="clear" w:color="auto" w:fill="FFFFFF"/>
          <w:rtl/>
        </w:rPr>
        <w:t>به داراییهایی اتلاق میشود که به علت عوامل بازار مثل تورم یا رکود در طی زمان تغییر ارزش پیدا کنند مثل تجهیزات که با تورم قیمتش افزایش کاذب پیدا میکند</w:t>
      </w:r>
      <w:r w:rsidRPr="00194689">
        <w:rPr>
          <w:rFonts w:ascii="Tahoma" w:hAnsi="Tahoma" w:cs="B Nazanin"/>
          <w:color w:val="000000" w:themeColor="text1"/>
          <w:sz w:val="24"/>
          <w:szCs w:val="24"/>
          <w:shd w:val="clear" w:color="auto" w:fill="FFFFFF"/>
        </w:rPr>
        <w:t xml:space="preserve">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tl/>
        </w:rPr>
        <w:t>نحوه برخورد با سرقفلی منفی به شکل زیر است</w:t>
      </w:r>
      <w:r w:rsidRPr="00194689">
        <w:rPr>
          <w:rFonts w:ascii="Tahoma" w:hAnsi="Tahoma" w:cs="B Nazanin"/>
          <w:color w:val="000000" w:themeColor="text1"/>
          <w:sz w:val="24"/>
          <w:szCs w:val="24"/>
          <w:shd w:val="clear" w:color="auto" w:fill="FFFFFF"/>
        </w:rPr>
        <w:t>:</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Pr>
        <w:t xml:space="preserve">1- </w:t>
      </w:r>
      <w:r w:rsidRPr="00194689">
        <w:rPr>
          <w:rFonts w:ascii="Tahoma" w:hAnsi="Tahoma" w:cs="B Nazanin"/>
          <w:color w:val="000000" w:themeColor="text1"/>
          <w:sz w:val="24"/>
          <w:szCs w:val="24"/>
          <w:shd w:val="clear" w:color="auto" w:fill="FFFFFF"/>
          <w:rtl/>
        </w:rPr>
        <w:t>اول داراییهای غیر پولی را شناسایی میکنیم</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Pr>
        <w:t xml:space="preserve">2- </w:t>
      </w:r>
      <w:r w:rsidRPr="00194689">
        <w:rPr>
          <w:rFonts w:ascii="Tahoma" w:hAnsi="Tahoma" w:cs="B Nazanin"/>
          <w:color w:val="000000" w:themeColor="text1"/>
          <w:sz w:val="24"/>
          <w:szCs w:val="24"/>
          <w:shd w:val="clear" w:color="auto" w:fill="FFFFFF"/>
          <w:rtl/>
        </w:rPr>
        <w:t>جمع داراییهای غیر پولی را بدست میاوریم</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Pr>
        <w:t xml:space="preserve">3- </w:t>
      </w:r>
      <w:r w:rsidRPr="00194689">
        <w:rPr>
          <w:rFonts w:ascii="Tahoma" w:hAnsi="Tahoma" w:cs="B Nazanin"/>
          <w:color w:val="000000" w:themeColor="text1"/>
          <w:sz w:val="24"/>
          <w:szCs w:val="24"/>
          <w:shd w:val="clear" w:color="auto" w:fill="FFFFFF"/>
          <w:rtl/>
        </w:rPr>
        <w:t>نسبت هر یک از دارایی غیر پولی را از جمع بدست آورید</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Pr>
        <w:t xml:space="preserve">4- </w:t>
      </w:r>
      <w:r w:rsidRPr="00194689">
        <w:rPr>
          <w:rFonts w:ascii="Tahoma" w:hAnsi="Tahoma" w:cs="B Nazanin"/>
          <w:color w:val="000000" w:themeColor="text1"/>
          <w:sz w:val="24"/>
          <w:szCs w:val="24"/>
          <w:shd w:val="clear" w:color="auto" w:fill="FFFFFF"/>
          <w:rtl/>
        </w:rPr>
        <w:t>نسبتهای بدست امده را در سرقفلی منفی بدست آمده ضرب میکنیم</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Pr>
        <w:t xml:space="preserve">5- </w:t>
      </w:r>
      <w:r w:rsidRPr="00194689">
        <w:rPr>
          <w:rFonts w:ascii="Tahoma" w:hAnsi="Tahoma" w:cs="B Nazanin"/>
          <w:color w:val="000000" w:themeColor="text1"/>
          <w:sz w:val="24"/>
          <w:szCs w:val="24"/>
          <w:shd w:val="clear" w:color="auto" w:fill="FFFFFF"/>
          <w:rtl/>
        </w:rPr>
        <w:t>مازادهای هرکدام را نسبت به ارزش دفتری آنها حساب کنید</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Pr>
        <w:t xml:space="preserve">6- </w:t>
      </w:r>
      <w:r w:rsidRPr="00194689">
        <w:rPr>
          <w:rFonts w:ascii="Tahoma" w:hAnsi="Tahoma" w:cs="B Nazanin"/>
          <w:color w:val="000000" w:themeColor="text1"/>
          <w:sz w:val="24"/>
          <w:szCs w:val="24"/>
          <w:shd w:val="clear" w:color="auto" w:fill="FFFFFF"/>
          <w:rtl/>
        </w:rPr>
        <w:t>مازادهای هر کدام ازداراییها از سهمشان در سرقفلی منفی کسر کنید</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tl/>
        </w:rPr>
        <w:t>پس از مرحله 6 باقی ماندهای مازادهای هر کدام از دارایهای غیر پولی در ثبت پای کاربرگ درج می کنیم</w:t>
      </w:r>
      <w:r w:rsidRPr="00194689">
        <w:rPr>
          <w:rFonts w:ascii="Tahoma" w:hAnsi="Tahoma" w:cs="B Nazanin"/>
          <w:color w:val="000000" w:themeColor="text1"/>
          <w:sz w:val="24"/>
          <w:szCs w:val="24"/>
          <w:shd w:val="clear" w:color="auto" w:fill="FFFFFF"/>
        </w:rPr>
        <w:t>.</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tl/>
        </w:rPr>
        <w:t>نکته: اگر درصد مالکیت کمتر از 100% باشد مقدار مرحله 4 در درصد مالکیت ضرب میشود</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tl/>
        </w:rPr>
        <w:t>وبه زبان ساده و گیراتر:سرقفلی منفی طبق استاندارد های جدید حسابداری شناسایی نمی شود بین دارایی های غیر پولی قابل تشخیص تقسیم می شود فکر کنم طبق استاندارد19 ترکیب تجاری باید باشه</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FFFFF"/>
          <w:rtl/>
        </w:rPr>
        <w:t>اگر ارزش دفتری خالص دارایی ها بیشتر از قیمت بازار کل واحد تجاری (ارزش سرمایه ای) باشد این مابه التفاوت را سر قفلی منفی می نامند</w:t>
      </w:r>
      <w:r w:rsidRPr="00194689">
        <w:rPr>
          <w:rFonts w:ascii="Tahoma" w:hAnsi="Tahoma" w:cs="B Nazanin"/>
          <w:color w:val="000000" w:themeColor="text1"/>
          <w:sz w:val="24"/>
          <w:szCs w:val="24"/>
          <w:shd w:val="clear" w:color="auto" w:fill="FFFFFF"/>
        </w:rPr>
        <w:t>.</w:t>
      </w:r>
    </w:p>
    <w:p w:rsidR="00A134A8" w:rsidRPr="00194689" w:rsidRDefault="007C2247" w:rsidP="00381CA8">
      <w:pPr>
        <w:rPr>
          <w:rFonts w:ascii="Tahoma" w:hAnsi="Tahoma" w:cs="B Nazanin"/>
          <w:color w:val="000000" w:themeColor="text1"/>
          <w:sz w:val="24"/>
          <w:szCs w:val="24"/>
          <w:shd w:val="clear" w:color="auto" w:fill="FFFFFF"/>
          <w:rtl/>
        </w:rPr>
      </w:pPr>
      <w:r w:rsidRPr="00194689">
        <w:rPr>
          <w:rFonts w:ascii="Tahoma" w:hAnsi="Tahoma" w:cs="B Nazanin" w:hint="cs"/>
          <w:color w:val="000000" w:themeColor="text1"/>
          <w:sz w:val="24"/>
          <w:szCs w:val="24"/>
          <w:shd w:val="clear" w:color="auto" w:fill="FFFFFF"/>
          <w:rtl/>
        </w:rPr>
        <w:lastRenderedPageBreak/>
        <w:t>(</w:t>
      </w:r>
      <w:r w:rsidR="00A134A8" w:rsidRPr="00194689">
        <w:rPr>
          <w:rFonts w:ascii="Tahoma" w:hAnsi="Tahoma" w:cs="B Nazanin"/>
          <w:color w:val="000000" w:themeColor="text1"/>
          <w:sz w:val="24"/>
          <w:szCs w:val="24"/>
          <w:shd w:val="clear" w:color="auto" w:fill="FFFFFF"/>
          <w:rtl/>
        </w:rPr>
        <w:t>خالص ارزش منصفانه دارایی فرعی )</w:t>
      </w:r>
      <w:r w:rsidR="00A134A8" w:rsidRPr="00194689">
        <w:rPr>
          <w:rFonts w:ascii="Tahoma" w:hAnsi="Tahoma" w:cs="B Nazanin" w:hint="cs"/>
          <w:color w:val="000000" w:themeColor="text1"/>
          <w:sz w:val="24"/>
          <w:szCs w:val="24"/>
          <w:shd w:val="clear" w:color="auto" w:fill="FFFFFF"/>
          <w:rtl/>
        </w:rPr>
        <w:t xml:space="preserve"> </w:t>
      </w:r>
      <w:r w:rsidR="00A134A8" w:rsidRPr="00194689">
        <w:rPr>
          <w:rFonts w:ascii="Tahoma" w:hAnsi="Tahoma" w:cs="B Nazanin"/>
          <w:color w:val="000000" w:themeColor="text1"/>
          <w:sz w:val="24"/>
          <w:szCs w:val="24"/>
          <w:shd w:val="clear" w:color="auto" w:fill="FFFFFF"/>
          <w:rtl/>
        </w:rPr>
        <w:t xml:space="preserve">درصد مالکیت </w:t>
      </w:r>
      <w:r w:rsidR="00A134A8" w:rsidRPr="00194689">
        <w:rPr>
          <w:rFonts w:ascii="Tahoma" w:hAnsi="Tahoma" w:cs="Tahoma"/>
          <w:color w:val="000000" w:themeColor="text1"/>
          <w:sz w:val="24"/>
          <w:szCs w:val="24"/>
          <w:shd w:val="clear" w:color="auto" w:fill="FFFFFF"/>
          <w:rtl/>
        </w:rPr>
        <w:t>–</w:t>
      </w:r>
      <w:r w:rsidR="00A134A8" w:rsidRPr="00194689">
        <w:rPr>
          <w:rFonts w:ascii="Tahoma" w:hAnsi="Tahoma" w:cs="B Nazanin"/>
          <w:color w:val="000000" w:themeColor="text1"/>
          <w:sz w:val="24"/>
          <w:szCs w:val="24"/>
          <w:shd w:val="clear" w:color="auto" w:fill="FFFFFF"/>
          <w:rtl/>
        </w:rPr>
        <w:t xml:space="preserve"> بهای تمام شده ترکیب یا مبلغ سرمایه گذاری =سرقفلی</w:t>
      </w:r>
    </w:p>
    <w:p w:rsidR="00A134A8" w:rsidRPr="00194689" w:rsidRDefault="00A134A8" w:rsidP="00381CA8">
      <w:pPr>
        <w:rPr>
          <w:rFonts w:ascii="Tahoma" w:hAnsi="Tahoma" w:cs="B Nazanin"/>
          <w:color w:val="000000" w:themeColor="text1"/>
          <w:sz w:val="24"/>
          <w:szCs w:val="24"/>
          <w:shd w:val="clear" w:color="auto" w:fill="FFFFFF"/>
          <w:rtl/>
        </w:rPr>
      </w:pPr>
      <w:r w:rsidRPr="00194689">
        <w:rPr>
          <w:rFonts w:ascii="Tahoma" w:hAnsi="Tahoma" w:cs="B Nazanin"/>
          <w:b/>
          <w:bCs/>
          <w:color w:val="000000" w:themeColor="text1"/>
          <w:sz w:val="24"/>
          <w:szCs w:val="24"/>
          <w:shd w:val="clear" w:color="auto" w:fill="FFFFFF"/>
          <w:rtl/>
        </w:rPr>
        <w:t xml:space="preserve">ارزش منصفانه خالص دارایی فرعی </w:t>
      </w:r>
      <w:r w:rsidRPr="00194689">
        <w:rPr>
          <w:rFonts w:ascii="Tahoma" w:hAnsi="Tahoma" w:cs="Tahoma"/>
          <w:b/>
          <w:bCs/>
          <w:color w:val="000000" w:themeColor="text1"/>
          <w:sz w:val="24"/>
          <w:szCs w:val="24"/>
          <w:shd w:val="clear" w:color="auto" w:fill="FFFFFF"/>
          <w:rtl/>
        </w:rPr>
        <w:t>–</w:t>
      </w:r>
      <w:r w:rsidRPr="00194689">
        <w:rPr>
          <w:rFonts w:ascii="Tahoma" w:hAnsi="Tahoma" w:cs="B Nazanin"/>
          <w:b/>
          <w:bCs/>
          <w:color w:val="000000" w:themeColor="text1"/>
          <w:sz w:val="24"/>
          <w:szCs w:val="24"/>
          <w:shd w:val="clear" w:color="auto" w:fill="FFFFFF"/>
          <w:rtl/>
        </w:rPr>
        <w:t xml:space="preserve"> ارزش کل شرکت = سرقفلی تلفیقی</w:t>
      </w:r>
    </w:p>
    <w:p w:rsidR="009A268D" w:rsidRPr="00194689" w:rsidRDefault="009A268D" w:rsidP="00381CA8">
      <w:pPr>
        <w:rPr>
          <w:rFonts w:ascii="Tahoma" w:hAnsi="Tahoma" w:cs="B Nazanin"/>
          <w:color w:val="000000" w:themeColor="text1"/>
          <w:sz w:val="24"/>
          <w:szCs w:val="24"/>
          <w:shd w:val="clear" w:color="auto" w:fill="FFFFFF"/>
          <w:rtl/>
        </w:rPr>
      </w:pPr>
    </w:p>
    <w:p w:rsidR="009A268D" w:rsidRPr="00194689" w:rsidRDefault="009A268D" w:rsidP="00381CA8">
      <w:pPr>
        <w:rPr>
          <w:rFonts w:ascii="Tahoma" w:hAnsi="Tahoma" w:cs="B Nazanin"/>
          <w:color w:val="000000" w:themeColor="text1"/>
          <w:sz w:val="24"/>
          <w:szCs w:val="24"/>
          <w:shd w:val="clear" w:color="auto" w:fill="FFFFFF"/>
          <w:rtl/>
        </w:rPr>
      </w:pPr>
    </w:p>
    <w:p w:rsidR="009A268D" w:rsidRPr="00194689" w:rsidRDefault="009A268D" w:rsidP="00381CA8">
      <w:pPr>
        <w:rPr>
          <w:rFonts w:ascii="Tahoma" w:hAnsi="Tahoma" w:cs="B Nazanin"/>
          <w:color w:val="000000" w:themeColor="text1"/>
          <w:sz w:val="24"/>
          <w:szCs w:val="24"/>
          <w:shd w:val="clear" w:color="auto" w:fill="FFFFFF"/>
          <w:rtl/>
        </w:rPr>
      </w:pPr>
    </w:p>
    <w:p w:rsidR="009A268D" w:rsidRPr="00194689" w:rsidRDefault="009A268D" w:rsidP="00381CA8">
      <w:pPr>
        <w:rPr>
          <w:rFonts w:ascii="Tahoma" w:hAnsi="Tahoma" w:cs="B Nazanin"/>
          <w:color w:val="000000" w:themeColor="text1"/>
          <w:sz w:val="24"/>
          <w:szCs w:val="24"/>
          <w:shd w:val="clear" w:color="auto" w:fill="FFFFFF"/>
          <w:rtl/>
        </w:rPr>
      </w:pPr>
      <w:r w:rsidRPr="00194689">
        <w:rPr>
          <w:rFonts w:ascii="Tahoma" w:hAnsi="Tahoma" w:cs="B Nazanin" w:hint="cs"/>
          <w:color w:val="000000" w:themeColor="text1"/>
          <w:sz w:val="24"/>
          <w:szCs w:val="24"/>
          <w:shd w:val="clear" w:color="auto" w:fill="FFFFFF"/>
          <w:rtl/>
        </w:rPr>
        <w:t xml:space="preserve">درتصویرزیربنده 4تئوری مطرح شده دربین الملل رابه صورت دستی واردنمودم </w:t>
      </w:r>
    </w:p>
    <w:p w:rsidR="00CC1953" w:rsidRPr="00E355B6" w:rsidRDefault="00CC1953" w:rsidP="00381CA8">
      <w:pPr>
        <w:rPr>
          <w:rFonts w:ascii="Tahoma" w:hAnsi="Tahoma" w:cs="B Nazanin"/>
          <w:color w:val="000000"/>
          <w:sz w:val="18"/>
          <w:szCs w:val="18"/>
          <w:shd w:val="clear" w:color="auto" w:fill="FFFFFF"/>
          <w:rtl/>
        </w:rPr>
      </w:pPr>
      <w:r w:rsidRPr="00E355B6">
        <w:rPr>
          <w:rFonts w:ascii="Tahoma" w:hAnsi="Tahoma" w:cs="B Nazanin"/>
          <w:noProof/>
          <w:color w:val="000000"/>
          <w:sz w:val="18"/>
          <w:szCs w:val="18"/>
          <w:shd w:val="clear" w:color="auto" w:fill="FFFFFF"/>
          <w:rtl/>
          <w:lang w:bidi="ar-SA"/>
        </w:rPr>
        <w:drawing>
          <wp:inline distT="0" distB="0" distL="0" distR="0">
            <wp:extent cx="6689863" cy="5575377"/>
            <wp:effectExtent l="19050" t="0" r="0" b="0"/>
            <wp:docPr id="1" name="Picture 1" descr="G:\DCIM\Camera\2012-08-11 10.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Camera\2012-08-11 10.24.05.jpg"/>
                    <pic:cNvPicPr>
                      <a:picLocks noChangeAspect="1" noChangeArrowheads="1"/>
                    </pic:cNvPicPr>
                  </pic:nvPicPr>
                  <pic:blipFill>
                    <a:blip r:embed="rId11" cstate="print"/>
                    <a:srcRect/>
                    <a:stretch>
                      <a:fillRect/>
                    </a:stretch>
                  </pic:blipFill>
                  <pic:spPr bwMode="auto">
                    <a:xfrm>
                      <a:off x="0" y="0"/>
                      <a:ext cx="6691614" cy="5576836"/>
                    </a:xfrm>
                    <a:prstGeom prst="rect">
                      <a:avLst/>
                    </a:prstGeom>
                    <a:noFill/>
                    <a:ln w="9525">
                      <a:noFill/>
                      <a:miter lim="800000"/>
                      <a:headEnd/>
                      <a:tailEnd/>
                    </a:ln>
                  </pic:spPr>
                </pic:pic>
              </a:graphicData>
            </a:graphic>
          </wp:inline>
        </w:drawing>
      </w:r>
    </w:p>
    <w:p w:rsidR="00A134A8" w:rsidRPr="00194689" w:rsidRDefault="00A134A8" w:rsidP="00A134A8">
      <w:pPr>
        <w:pStyle w:val="NormalWeb"/>
        <w:shd w:val="clear" w:color="auto" w:fill="FFFFFF"/>
        <w:bidi/>
        <w:spacing w:line="270" w:lineRule="atLeast"/>
        <w:rPr>
          <w:rFonts w:ascii="Tahoma" w:hAnsi="Tahoma" w:cs="B Nazanin"/>
          <w:color w:val="000000" w:themeColor="text1"/>
        </w:rPr>
      </w:pPr>
      <w:r w:rsidRPr="00194689">
        <w:rPr>
          <w:rStyle w:val="Strong"/>
          <w:rFonts w:ascii="Tahoma" w:hAnsi="Tahoma" w:cs="B Nazanin"/>
          <w:color w:val="000000" w:themeColor="text1"/>
          <w:rtl/>
        </w:rPr>
        <w:t>استانداردهای</w:t>
      </w:r>
      <w:r w:rsidRPr="00194689">
        <w:rPr>
          <w:rStyle w:val="Strong"/>
          <w:rFonts w:ascii="Tahoma" w:hAnsi="Tahoma" w:cs="B Nazanin" w:hint="cs"/>
          <w:color w:val="000000" w:themeColor="text1"/>
          <w:rtl/>
        </w:rPr>
        <w:t xml:space="preserve"> </w:t>
      </w:r>
      <w:r w:rsidRPr="00194689">
        <w:rPr>
          <w:rStyle w:val="Strong"/>
          <w:rFonts w:ascii="Tahoma" w:hAnsi="Tahoma" w:cs="B Nazanin"/>
          <w:color w:val="000000" w:themeColor="text1"/>
          <w:rtl/>
        </w:rPr>
        <w:t>حسابداری</w:t>
      </w:r>
      <w:r w:rsidRPr="00194689">
        <w:rPr>
          <w:rStyle w:val="Strong"/>
          <w:rFonts w:ascii="Tahoma" w:hAnsi="Tahoma" w:cs="B Nazanin" w:hint="cs"/>
          <w:color w:val="000000" w:themeColor="text1"/>
          <w:rtl/>
        </w:rPr>
        <w:t xml:space="preserve"> </w:t>
      </w:r>
      <w:r w:rsidRPr="00194689">
        <w:rPr>
          <w:rStyle w:val="Strong"/>
          <w:rFonts w:ascii="Tahoma" w:hAnsi="Tahoma" w:cs="B Nazanin"/>
          <w:color w:val="000000" w:themeColor="text1"/>
          <w:rtl/>
        </w:rPr>
        <w:t>سرقفلی</w:t>
      </w:r>
      <w:r w:rsidRPr="00194689">
        <w:rPr>
          <w:rStyle w:val="Strong"/>
          <w:rFonts w:ascii="Tahoma" w:hAnsi="Tahoma" w:cs="B Nazanin" w:hint="cs"/>
          <w:color w:val="000000" w:themeColor="text1"/>
          <w:rtl/>
        </w:rPr>
        <w:t xml:space="preserve"> </w:t>
      </w:r>
      <w:r w:rsidRPr="00194689">
        <w:rPr>
          <w:rStyle w:val="Strong"/>
          <w:rFonts w:ascii="Tahoma" w:hAnsi="Tahoma" w:cs="B Nazanin"/>
          <w:color w:val="000000" w:themeColor="text1"/>
          <w:rtl/>
        </w:rPr>
        <w:t>امریکا</w:t>
      </w:r>
      <w:r w:rsidRPr="00194689">
        <w:rPr>
          <w:rFonts w:ascii="Tahoma" w:hAnsi="Tahoma" w:cs="B Nazanin"/>
          <w:b/>
          <w:bCs/>
          <w:color w:val="000000" w:themeColor="text1"/>
          <w:rtl/>
        </w:rPr>
        <w:br/>
      </w:r>
      <w:r w:rsidRPr="00194689">
        <w:rPr>
          <w:rFonts w:ascii="Tahoma" w:hAnsi="Tahoma" w:cs="B Nazanin"/>
          <w:color w:val="000000" w:themeColor="text1"/>
          <w:rtl/>
        </w:rPr>
        <w:br/>
        <w:t>هیئت تدوین استانداردهای حسابداری مالی امریکا در ژوئن ۲۰۰۱، بیانیه استاندارد حسابداری مالی شماره ۳۱۴۱ (</w:t>
      </w:r>
      <w:r w:rsidRPr="00194689">
        <w:rPr>
          <w:rFonts w:ascii="Tahoma" w:hAnsi="Tahoma" w:cs="B Nazanin"/>
          <w:color w:val="000000" w:themeColor="text1"/>
        </w:rPr>
        <w:t>SFAS 141</w:t>
      </w:r>
      <w:r w:rsidRPr="00194689">
        <w:rPr>
          <w:rFonts w:ascii="Tahoma" w:hAnsi="Tahoma" w:cs="B Nazanin"/>
          <w:color w:val="000000" w:themeColor="text1"/>
          <w:rtl/>
        </w:rPr>
        <w:t xml:space="preserve">) با عنوان «ترکیبهای تجاری» و بیانیه استاندارد حسابداری مالی شماره ۱۴۲ با عنوان «سرقفلی و سایر داراییهای نامشهود» را منتشر کرد. در استاندارد شماره ۱۴۱ مازاد بهای تمام‌شده یک واحد تحصیل‌شده بر خالص مبالغ تخصیص‌یافته به </w:t>
      </w:r>
      <w:r w:rsidRPr="00194689">
        <w:rPr>
          <w:rFonts w:ascii="Tahoma" w:hAnsi="Tahoma" w:cs="B Nazanin"/>
          <w:color w:val="000000" w:themeColor="text1"/>
          <w:rtl/>
        </w:rPr>
        <w:lastRenderedPageBreak/>
        <w:t>داراییها و بدهیهای درخور شناسایی آن واحد، به‌عنوان یک دارایی تحت عنوان سرقفلی شناسایی می‌‌شود. استاندارد شماره ۱۴۲ سرقفلی را یک دارایی نقصان‌ناپذیر با عمر نامحدود دانسته که نباید مستهلک شود.</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tl/>
        </w:rPr>
      </w:pPr>
      <w:r w:rsidRPr="00194689">
        <w:rPr>
          <w:rFonts w:ascii="Tahoma" w:hAnsi="Tahoma" w:cs="B Nazanin"/>
          <w:color w:val="000000" w:themeColor="text1"/>
          <w:rtl/>
        </w:rPr>
        <w:t>.</w:t>
      </w:r>
      <w:r w:rsidRPr="00194689">
        <w:rPr>
          <w:rFonts w:ascii="Tahoma" w:hAnsi="Tahoma" w:cs="B Nazanin"/>
          <w:color w:val="000000" w:themeColor="text1"/>
          <w:rtl/>
        </w:rPr>
        <w:br/>
        <w:t>طبق این استاندارد، ابتدا سرقفلی حاصل از فرایند تحصیل باید براساس فرایندی منطقی به واحدهای گزارشگر تخصیص یابد. سرقفلی واحد گزارشگر باید به‌صورت سالانه مورد آزمون کاهش ارزش قرار گیرد. آزمون کاهش ارزش طبق این استاندارد، یک فرایند دو مرحله‌ای است. در اولین مرحله آزمون به‌منظور تعیین زیان کاهش ارزش بالقوه، ارزش منصفانه واحد گزارشگر با ارزش دفتری آن (شامل سرقفلی تخصیص‌یافته) مقایسه می‌شود.</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tl/>
        </w:rPr>
      </w:pPr>
      <w:r w:rsidRPr="00194689">
        <w:rPr>
          <w:rFonts w:ascii="Tahoma" w:hAnsi="Tahoma" w:cs="B Nazanin"/>
          <w:color w:val="000000" w:themeColor="text1"/>
          <w:rtl/>
        </w:rPr>
        <w:t>.</w:t>
      </w:r>
      <w:r w:rsidRPr="00194689">
        <w:rPr>
          <w:rFonts w:ascii="Tahoma" w:hAnsi="Tahoma" w:cs="B Nazanin"/>
          <w:color w:val="000000" w:themeColor="text1"/>
          <w:rtl/>
        </w:rPr>
        <w:br/>
        <w:t>اگر ارزش منصفانه واحد گزارشگر بیش از ارزش دفتری آن باشد، سرقفلی واحد کاهش ارزش نداشته و اجرای مرحله دوم آزمون لازم نخواهد بود. اما اگر ارزش دفتری واحد گزارشگر مازاد بر ارزش منصفانه آن باشد، مرحله دوم آزمون جهت اندازه‌گیری زیان کاهش ارزش سرقفلی لازم‌الاجرا خواهد بود. در مرحله دوم، ارزش منصفانه تلویحی سرقفلی با ارزش دفتری آن مقایسه می‌شود. اگر ارزش دفتری سرقفلی مازاد بر ارزش منصفانه تلویحی آن باشد، زیان کاهش ارزش معادل این مازاد باید شناسایی شود. ارزش منصفانه تلویحی سرقفلی باید به همان شیوه‌ای که مبلغ سرقفلی در فرایند ترکیب تجاری تعیین می‌شود (مازاد ارزش منصفانه واحد گزارشگر بر خالص داراییهای واحد گزارشگر به استثنای سرقفلی)، محاسبه شود.</w:t>
      </w:r>
    </w:p>
    <w:p w:rsidR="003A4190" w:rsidRPr="00194689" w:rsidRDefault="00A134A8" w:rsidP="003A4190">
      <w:pPr>
        <w:pStyle w:val="NormalWeb"/>
        <w:shd w:val="clear" w:color="auto" w:fill="FFFFFF"/>
        <w:bidi/>
        <w:spacing w:line="270" w:lineRule="atLeast"/>
        <w:rPr>
          <w:rStyle w:val="Strong"/>
          <w:rFonts w:ascii="Tahoma" w:hAnsi="Tahoma" w:cs="B Nazanin"/>
          <w:color w:val="000000" w:themeColor="text1"/>
          <w:rtl/>
        </w:rPr>
      </w:pPr>
      <w:r w:rsidRPr="00194689">
        <w:rPr>
          <w:rFonts w:ascii="Tahoma" w:hAnsi="Tahoma" w:cs="B Nazanin"/>
          <w:color w:val="000000" w:themeColor="text1"/>
          <w:rtl/>
        </w:rPr>
        <w:t>.</w:t>
      </w:r>
      <w:r w:rsidRPr="00194689">
        <w:rPr>
          <w:rFonts w:ascii="Tahoma" w:hAnsi="Tahoma" w:cs="B Nazanin"/>
          <w:color w:val="000000" w:themeColor="text1"/>
          <w:rtl/>
        </w:rPr>
        <w:br/>
      </w:r>
    </w:p>
    <w:p w:rsidR="00A134A8" w:rsidRPr="00194689" w:rsidRDefault="00A134A8" w:rsidP="003A4190">
      <w:pPr>
        <w:pStyle w:val="NormalWeb"/>
        <w:shd w:val="clear" w:color="auto" w:fill="FFFFFF"/>
        <w:bidi/>
        <w:spacing w:line="270" w:lineRule="atLeast"/>
        <w:rPr>
          <w:rFonts w:ascii="Tahoma" w:hAnsi="Tahoma" w:cs="B Nazanin"/>
          <w:color w:val="000000" w:themeColor="text1"/>
        </w:rPr>
      </w:pPr>
      <w:r w:rsidRPr="00194689">
        <w:rPr>
          <w:rStyle w:val="Strong"/>
          <w:rFonts w:ascii="Tahoma" w:hAnsi="Tahoma" w:cs="B Nazanin"/>
          <w:color w:val="000000" w:themeColor="text1"/>
          <w:rtl/>
        </w:rPr>
        <w:t>استانداردهای</w:t>
      </w:r>
      <w:r w:rsidRPr="00194689">
        <w:rPr>
          <w:rStyle w:val="Strong"/>
          <w:rFonts w:ascii="Tahoma" w:hAnsi="Tahoma" w:cs="B Nazanin" w:hint="cs"/>
          <w:color w:val="000000" w:themeColor="text1"/>
          <w:rtl/>
        </w:rPr>
        <w:t xml:space="preserve"> </w:t>
      </w:r>
      <w:r w:rsidRPr="00194689">
        <w:rPr>
          <w:rStyle w:val="Strong"/>
          <w:rFonts w:ascii="Tahoma" w:hAnsi="Tahoma" w:cs="B Nazanin"/>
          <w:color w:val="000000" w:themeColor="text1"/>
          <w:rtl/>
        </w:rPr>
        <w:t>بین‌المللی</w:t>
      </w:r>
      <w:r w:rsidRPr="00194689">
        <w:rPr>
          <w:rStyle w:val="Strong"/>
          <w:rFonts w:ascii="Tahoma" w:hAnsi="Tahoma" w:cs="B Nazanin" w:hint="cs"/>
          <w:color w:val="000000" w:themeColor="text1"/>
          <w:rtl/>
        </w:rPr>
        <w:t xml:space="preserve"> </w:t>
      </w:r>
      <w:r w:rsidRPr="00194689">
        <w:rPr>
          <w:rStyle w:val="Strong"/>
          <w:rFonts w:ascii="Tahoma" w:hAnsi="Tahoma" w:cs="B Nazanin"/>
          <w:color w:val="000000" w:themeColor="text1"/>
          <w:rtl/>
        </w:rPr>
        <w:t>حسابداری</w:t>
      </w:r>
      <w:r w:rsidRPr="00194689">
        <w:rPr>
          <w:rStyle w:val="apple-converted-space"/>
          <w:rFonts w:ascii="Tahoma" w:hAnsi="Tahoma" w:cs="Tahoma"/>
          <w:b/>
          <w:bCs/>
          <w:color w:val="000000" w:themeColor="text1"/>
          <w:rtl/>
        </w:rPr>
        <w:t> </w:t>
      </w:r>
      <w:r w:rsidRPr="00194689">
        <w:rPr>
          <w:rFonts w:ascii="Tahoma" w:hAnsi="Tahoma" w:cs="B Nazanin" w:hint="cs"/>
          <w:b/>
          <w:bCs/>
          <w:color w:val="000000" w:themeColor="text1"/>
          <w:rtl/>
        </w:rPr>
        <w:t>سرقفلی</w:t>
      </w:r>
      <w:r w:rsidRPr="00194689">
        <w:rPr>
          <w:rFonts w:ascii="Tahoma" w:hAnsi="Tahoma" w:cs="B Nazanin"/>
          <w:color w:val="000000" w:themeColor="text1"/>
          <w:rtl/>
        </w:rPr>
        <w:br/>
        <w:t>هیئت تدوین استانداردهای بین‌المللی حسابداری، استاندارد بین‌المللی گزارشگری مالی شماره</w:t>
      </w:r>
      <w:r w:rsidRPr="00194689">
        <w:rPr>
          <w:rStyle w:val="apple-converted-space"/>
          <w:rFonts w:ascii="Tahoma" w:hAnsi="Tahoma" w:cs="Tahoma"/>
          <w:color w:val="000000" w:themeColor="text1"/>
          <w:vertAlign w:val="superscript"/>
          <w:rtl/>
        </w:rPr>
        <w:t> </w:t>
      </w:r>
      <w:r w:rsidRPr="00194689">
        <w:rPr>
          <w:rFonts w:ascii="Tahoma" w:hAnsi="Tahoma" w:cs="B Nazanin"/>
          <w:color w:val="000000" w:themeColor="text1"/>
          <w:vertAlign w:val="superscript"/>
          <w:rtl/>
        </w:rPr>
        <w:t>۳</w:t>
      </w:r>
      <w:r w:rsidRPr="00194689">
        <w:rPr>
          <w:rStyle w:val="apple-converted-space"/>
          <w:rFonts w:ascii="Tahoma" w:hAnsi="Tahoma" w:cs="Tahoma"/>
          <w:color w:val="000000" w:themeColor="text1"/>
          <w:rtl/>
        </w:rPr>
        <w:t> </w:t>
      </w:r>
      <w:r w:rsidRPr="00194689">
        <w:rPr>
          <w:rFonts w:ascii="Tahoma" w:hAnsi="Tahoma" w:cs="B Nazanin"/>
          <w:color w:val="000000" w:themeColor="text1"/>
          <w:rtl/>
        </w:rPr>
        <w:t>با عنوان «ترکیبهای تجاری» را در ۳۱ دسامبر ۲۰۰۴ منتشر کرد.</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tl/>
        </w:rPr>
      </w:pPr>
      <w:r w:rsidRPr="00194689">
        <w:rPr>
          <w:rFonts w:ascii="Tahoma" w:hAnsi="Tahoma" w:cs="B Nazanin"/>
          <w:color w:val="000000" w:themeColor="text1"/>
          <w:rtl/>
        </w:rPr>
        <w:t>.</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tl/>
        </w:rPr>
      </w:pPr>
      <w:r w:rsidRPr="00194689">
        <w:rPr>
          <w:rFonts w:ascii="Tahoma" w:hAnsi="Tahoma" w:cs="B Nazanin"/>
          <w:color w:val="000000" w:themeColor="text1"/>
          <w:rtl/>
        </w:rPr>
        <w:t>در این استاندارد سرقفلی تحصیل‌شده در یک ترکیب تجاری به‌صورت «مازاد بهای تمام‌شده ترکیب تجاری بر منافع واحد تحصیل‌کننده در ارزش منصفانه خالص داراییهای قابل تشخیص واحد تحصیل‌شده» تعریف شده ‌است که از تاریخ تحصیل باید به‌عنوان دارایی شناسایی شود. این استاندارد، استهلاک سرقفلی تحصیل‌شده را ممنوع و ملزم می‌کند که سرقفلی جهت بررسی کاهش ارزش به‌صورت سالانه مطابق استاندارد شماره ۳۶ مورد آزمون قرار گیرد.</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Pr>
      </w:pPr>
      <w:r w:rsidRPr="00194689">
        <w:rPr>
          <w:rFonts w:ascii="Tahoma" w:hAnsi="Tahoma" w:cs="B Nazanin"/>
          <w:color w:val="000000" w:themeColor="text1"/>
          <w:shd w:val="clear" w:color="auto" w:fill="FFFFFF"/>
          <w:rtl/>
        </w:rPr>
        <w:t>مشکل سرقفلی در دنیای حسابداری مشکل جدیدی نیست و دانشگاهیان و محققان آن را از دهه ۱۸۹۰ مورد بحث و بررسی قرار داده‌اند</w:t>
      </w:r>
      <w:r w:rsidRPr="00194689">
        <w:rPr>
          <w:rFonts w:ascii="Tahoma" w:hAnsi="Tahoma" w:cs="B Nazanin"/>
          <w:color w:val="000000" w:themeColor="text1"/>
          <w:rtl/>
        </w:rPr>
        <w:t xml:space="preserve"> قوانین کاهش ارزش سرقفلی تحت استاندارد شماره ۱۴۲ و استاندارد بین‌المللی شماره ۳۶ از جمله موارد عدم توافق حسابداری سرقفلی تحت مجموعه استانداردهای این دو مرجع بوده و عوامل بالقوه فرصت‌طلبی و سوءاستفاده تحت مجموعه‌ این قوانین، آنها را به یکی از بحث‌برانگیزترین جنبه‌های این استانداردها تبدیل کرده است که توجه خاص و ویژه مراجع استاندارد گذاری مذکور برای حل مشکلات موجود را می‌طلبد.</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tl/>
        </w:rPr>
      </w:pPr>
      <w:r w:rsidRPr="00194689">
        <w:rPr>
          <w:rFonts w:ascii="Tahoma" w:hAnsi="Tahoma" w:cs="B Nazanin"/>
          <w:color w:val="000000" w:themeColor="text1"/>
          <w:rtl/>
        </w:rPr>
        <w:t>.</w:t>
      </w:r>
      <w:r w:rsidRPr="00194689">
        <w:rPr>
          <w:rFonts w:ascii="Tahoma" w:hAnsi="Tahoma" w:cs="B Nazanin"/>
          <w:color w:val="000000" w:themeColor="text1"/>
          <w:rtl/>
        </w:rPr>
        <w:br/>
        <w:t>در نهایت بسیار با اهمیت است که روشهای حسابداری سرقفلی هرچند یک‌بار مورد مرور و بازنگری قرار گیرد تا اگر موضوع جدیدی در مورد سرقفلی به‌وجود آمد، در استانداردها منظور و تغییرات لازم جهت پوشش نیازهای ایجادشده اعمال گردد.</w:t>
      </w:r>
    </w:p>
    <w:p w:rsidR="00A17742" w:rsidRPr="00194689" w:rsidRDefault="00A134A8" w:rsidP="00381CA8">
      <w:pPr>
        <w:rPr>
          <w:rFonts w:ascii="Tahoma" w:hAnsi="Tahoma" w:cs="B Nazanin"/>
          <w:b/>
          <w:bCs/>
          <w:color w:val="000000" w:themeColor="text1"/>
          <w:sz w:val="24"/>
          <w:szCs w:val="24"/>
          <w:shd w:val="clear" w:color="auto" w:fill="FFFFFF"/>
          <w:rtl/>
        </w:rPr>
      </w:pPr>
      <w:r w:rsidRPr="00194689">
        <w:rPr>
          <w:rFonts w:ascii="Tahoma" w:hAnsi="Tahoma" w:cs="B Nazanin"/>
          <w:b/>
          <w:bCs/>
          <w:color w:val="000000" w:themeColor="text1"/>
          <w:sz w:val="24"/>
          <w:szCs w:val="24"/>
          <w:shd w:val="clear" w:color="auto" w:fill="FFFFFF"/>
          <w:rtl/>
        </w:rPr>
        <w:t>دلایل عدم تمایل شرکت ها به تهیه صورت های مالی تلفیقی</w:t>
      </w:r>
    </w:p>
    <w:p w:rsidR="00A17742" w:rsidRPr="00194689" w:rsidRDefault="00A134A8" w:rsidP="00381CA8">
      <w:pPr>
        <w:rPr>
          <w:rFonts w:ascii="Tahoma" w:hAnsi="Tahoma" w:cs="B Nazanin"/>
          <w:b/>
          <w:bCs/>
          <w:color w:val="000000" w:themeColor="text1"/>
          <w:sz w:val="24"/>
          <w:szCs w:val="24"/>
          <w:shd w:val="clear" w:color="auto" w:fill="FFFFFF"/>
          <w:rtl/>
        </w:rPr>
      </w:pPr>
      <w:r w:rsidRPr="00194689">
        <w:rPr>
          <w:rStyle w:val="apple-converted-space"/>
          <w:rFonts w:ascii="Tahoma" w:hAnsi="Tahoma" w:cs="B Nazanin"/>
          <w:color w:val="000000" w:themeColor="text1"/>
          <w:sz w:val="24"/>
          <w:szCs w:val="24"/>
          <w:shd w:val="clear" w:color="auto" w:fill="FFFFFF"/>
        </w:rPr>
        <w:lastRenderedPageBreak/>
        <w:t> </w:t>
      </w:r>
      <w:r w:rsidRPr="00194689">
        <w:rPr>
          <w:rFonts w:ascii="Tahoma" w:hAnsi="Tahoma" w:cs="B Nazanin"/>
          <w:color w:val="000000" w:themeColor="text1"/>
          <w:sz w:val="24"/>
          <w:szCs w:val="24"/>
          <w:shd w:val="clear" w:color="auto" w:fill="FFFFFF"/>
          <w:rtl/>
        </w:rPr>
        <w:t>عدم تمایل به شفاف سازی و ایجاد امکانی برای اندازه گیری عملکرد واقعی گروه و به تبع آن ارزیابی عملکرد واقعی مدیریت شرکت مادر است که کنترل عملیات گروه شامل سیاستگذاری و هدایت عملیات را به عهده دارد. برخی گروه های اقتصادی برحسب عادت دیرینه از طریق معاملات درون گروهی اقدام به ایجاد سودهای تحقق نیافته می کنند</w:t>
      </w:r>
    </w:p>
    <w:p w:rsidR="00A134A8" w:rsidRPr="00194689" w:rsidRDefault="00A134A8" w:rsidP="00381CA8">
      <w:pPr>
        <w:rPr>
          <w:rFonts w:ascii="Tahoma" w:hAnsi="Tahoma" w:cs="B Nazanin"/>
          <w:b/>
          <w:bCs/>
          <w:color w:val="000000" w:themeColor="text1"/>
          <w:sz w:val="24"/>
          <w:szCs w:val="24"/>
          <w:shd w:val="clear" w:color="auto" w:fill="FFFFFF"/>
          <w:rtl/>
        </w:rPr>
      </w:pPr>
      <w:r w:rsidRPr="00194689">
        <w:rPr>
          <w:rFonts w:ascii="Tahoma" w:hAnsi="Tahoma" w:cs="B Nazanin"/>
          <w:color w:val="000000" w:themeColor="text1"/>
          <w:sz w:val="24"/>
          <w:szCs w:val="24"/>
          <w:shd w:val="clear" w:color="auto" w:fill="FFFFFF"/>
          <w:rtl/>
        </w:rPr>
        <w:t>این معاملات عمدتا خرید و فروش محصولات و نیز دادوستد دارایی های سرمایه ای از قبیل زمین و ساختمان و نیز معامله سهام سایر شرکت ها (خصوصا شرکت های پذیرفته شده در بورس) است که در اختیار شرکت اصلی یا شرکت های فرعی قرار دارد و با عنوان آزاد کردن</w:t>
      </w:r>
      <w:r w:rsidRPr="00194689">
        <w:rPr>
          <w:rFonts w:ascii="Tahoma" w:hAnsi="Tahoma" w:cs="B Nazanin"/>
          <w:color w:val="000000" w:themeColor="text1"/>
          <w:sz w:val="24"/>
          <w:szCs w:val="24"/>
          <w:shd w:val="clear" w:color="auto" w:fill="FFFFFF"/>
        </w:rPr>
        <w:t xml:space="preserve"> gain </w:t>
      </w:r>
      <w:r w:rsidRPr="00194689">
        <w:rPr>
          <w:rFonts w:ascii="Tahoma" w:hAnsi="Tahoma" w:cs="B Nazanin"/>
          <w:color w:val="000000" w:themeColor="text1"/>
          <w:sz w:val="24"/>
          <w:szCs w:val="24"/>
          <w:shd w:val="clear" w:color="auto" w:fill="FFFFFF"/>
          <w:rtl/>
        </w:rPr>
        <w:t>صورت می گیرد</w:t>
      </w:r>
    </w:p>
    <w:p w:rsidR="00A134A8" w:rsidRPr="00194689" w:rsidRDefault="00A134A8" w:rsidP="00381CA8">
      <w:pPr>
        <w:rPr>
          <w:rFonts w:ascii="Tahoma" w:hAnsi="Tahoma" w:cs="B Nazanin"/>
          <w:b/>
          <w:bCs/>
          <w:color w:val="000000" w:themeColor="text1"/>
          <w:sz w:val="24"/>
          <w:szCs w:val="24"/>
          <w:shd w:val="clear" w:color="auto" w:fill="FFFFFF"/>
          <w:rtl/>
        </w:rPr>
      </w:pPr>
      <w:r w:rsidRPr="00194689">
        <w:rPr>
          <w:rFonts w:ascii="Tahoma" w:hAnsi="Tahoma" w:cs="B Nazanin"/>
          <w:color w:val="000000" w:themeColor="text1"/>
          <w:sz w:val="24"/>
          <w:szCs w:val="24"/>
          <w:shd w:val="clear" w:color="auto" w:fill="FFFFFF"/>
          <w:rtl/>
        </w:rPr>
        <w:t>در سنوات اخیر شرکت های سرمایه گذاری بانک ها که تحت فشار حسابرسان و بورس موظف به تهیه صورت های مالی تلفیقی شده اند، معاملات مزبور را با استفاده از واسطه (یا شخص ثالث) انجام می دهند</w:t>
      </w:r>
      <w:r w:rsidRPr="00194689">
        <w:rPr>
          <w:rFonts w:ascii="Tahoma" w:hAnsi="Tahoma" w:cs="B Nazanin"/>
          <w:color w:val="000000" w:themeColor="text1"/>
          <w:sz w:val="24"/>
          <w:szCs w:val="24"/>
          <w:shd w:val="clear" w:color="auto" w:fill="FFFFFF"/>
        </w:rPr>
        <w:t>.</w:t>
      </w:r>
    </w:p>
    <w:p w:rsidR="00A134A8" w:rsidRPr="00194689" w:rsidRDefault="00A134A8" w:rsidP="00381CA8">
      <w:pPr>
        <w:rPr>
          <w:rFonts w:ascii="Tahoma" w:hAnsi="Tahoma" w:cs="B Nazanin"/>
          <w:color w:val="000000" w:themeColor="text1"/>
          <w:sz w:val="24"/>
          <w:szCs w:val="24"/>
          <w:shd w:val="clear" w:color="auto" w:fill="FFFFFF"/>
          <w:rtl/>
        </w:rPr>
      </w:pPr>
      <w:r w:rsidRPr="00194689">
        <w:rPr>
          <w:rFonts w:ascii="Tahoma" w:hAnsi="Tahoma" w:cs="B Nazanin"/>
          <w:color w:val="000000" w:themeColor="text1"/>
          <w:sz w:val="24"/>
          <w:szCs w:val="24"/>
          <w:shd w:val="clear" w:color="auto" w:fill="FFFFFF"/>
          <w:rtl/>
        </w:rPr>
        <w:t>به عبارت دیگر، فروش یکی از شرکت های گروه به شخص ثالث و خرید مجدد یکی دیگر از شرکت های گروه از آن شخص صورت می پذیرد بدین ترتیب با حذف اینگونه سودهای تحقق نیافته، سود تلفیقی گروه از مجموع سودهای شرکت های گروه (جمع ساده) کم تر خواهد بود</w:t>
      </w:r>
      <w:r w:rsidRPr="00194689">
        <w:rPr>
          <w:rFonts w:ascii="Tahoma" w:hAnsi="Tahoma" w:cs="B Nazanin"/>
          <w:color w:val="000000" w:themeColor="text1"/>
          <w:sz w:val="24"/>
          <w:szCs w:val="24"/>
          <w:shd w:val="clear" w:color="auto" w:fill="FFFFFF"/>
        </w:rPr>
        <w:t>.</w:t>
      </w:r>
    </w:p>
    <w:p w:rsidR="00A134A8" w:rsidRPr="00194689" w:rsidRDefault="00A134A8" w:rsidP="00381CA8">
      <w:pPr>
        <w:rPr>
          <w:rFonts w:ascii="Tahoma" w:hAnsi="Tahoma" w:cs="B Nazanin"/>
          <w:b/>
          <w:bCs/>
          <w:color w:val="000000" w:themeColor="text1"/>
          <w:sz w:val="24"/>
          <w:szCs w:val="24"/>
          <w:shd w:val="clear" w:color="auto" w:fill="FFFFFF"/>
          <w:rtl/>
        </w:rPr>
      </w:pPr>
      <w:r w:rsidRPr="00194689">
        <w:rPr>
          <w:rFonts w:ascii="Tahoma" w:hAnsi="Tahoma" w:cs="B Nazanin"/>
          <w:color w:val="000000" w:themeColor="text1"/>
          <w:sz w:val="24"/>
          <w:szCs w:val="24"/>
          <w:shd w:val="clear" w:color="auto" w:fill="FFFFFF"/>
          <w:rtl/>
        </w:rPr>
        <w:t xml:space="preserve"> یکی از نسبت های مهم برای ارزیابی عملکرد مدیریت واحدهای تجاری و تحلیل صورت های مالی نرخ بازده دارایی ها یا</w:t>
      </w:r>
      <w:r w:rsidRPr="00194689">
        <w:rPr>
          <w:rFonts w:ascii="Tahoma" w:hAnsi="Tahoma" w:cs="B Nazanin"/>
          <w:color w:val="000000" w:themeColor="text1"/>
          <w:sz w:val="24"/>
          <w:szCs w:val="24"/>
          <w:shd w:val="clear" w:color="auto" w:fill="FFFFFF"/>
        </w:rPr>
        <w:t xml:space="preserve"> (ROA) </w:t>
      </w:r>
      <w:r w:rsidRPr="00194689">
        <w:rPr>
          <w:rFonts w:ascii="Tahoma" w:hAnsi="Tahoma" w:cs="B Nazanin"/>
          <w:color w:val="000000" w:themeColor="text1"/>
          <w:sz w:val="24"/>
          <w:szCs w:val="24"/>
          <w:shd w:val="clear" w:color="auto" w:fill="FFFFFF"/>
          <w:rtl/>
        </w:rPr>
        <w:t>است . پس از تهیه صورت های مالی تلفیقی دارایی های گروه به مراتب افزون تر از دارایی های شرکت اصلی خواهد بود و در نتیجه هنگام ارزیابی عملکرد، نتیجه عملیات با عدد بزرگ تری مقایسه خواهد شد</w:t>
      </w:r>
    </w:p>
    <w:p w:rsidR="00A134A8" w:rsidRPr="00194689" w:rsidRDefault="00A134A8" w:rsidP="00381CA8">
      <w:pPr>
        <w:rPr>
          <w:rFonts w:ascii="Tahoma" w:hAnsi="Tahoma" w:cs="B Nazanin"/>
          <w:b/>
          <w:bCs/>
          <w:color w:val="000000" w:themeColor="text1"/>
          <w:sz w:val="24"/>
          <w:szCs w:val="24"/>
          <w:shd w:val="clear" w:color="auto" w:fill="FFFFFF"/>
          <w:rtl/>
        </w:rPr>
      </w:pPr>
      <w:r w:rsidRPr="00194689">
        <w:rPr>
          <w:rFonts w:ascii="Tahoma" w:hAnsi="Tahoma" w:cs="B Nazanin"/>
          <w:color w:val="000000" w:themeColor="text1"/>
          <w:sz w:val="24"/>
          <w:szCs w:val="24"/>
          <w:shd w:val="clear" w:color="auto" w:fill="FFFFFF"/>
          <w:rtl/>
        </w:rPr>
        <w:t>هنگامی که در گروه، برخی شرکت های زیان ده یا شرکت هایی هستند که در حجمی به مراتب کمتر از ظرفیت های قابل دسترس فعالیت می کنند، این نسبت وضع اسفناکی پیدا می کند به بیان دیگر در روش بهای تمام شده</w:t>
      </w:r>
      <w:r w:rsidRPr="00194689">
        <w:rPr>
          <w:rFonts w:ascii="Tahoma" w:hAnsi="Tahoma" w:cs="B Nazanin"/>
          <w:color w:val="000000" w:themeColor="text1"/>
          <w:sz w:val="24"/>
          <w:szCs w:val="24"/>
          <w:shd w:val="clear" w:color="auto" w:fill="FFFFFF"/>
        </w:rPr>
        <w:t xml:space="preserve"> (cost method) </w:t>
      </w:r>
      <w:r w:rsidRPr="00194689">
        <w:rPr>
          <w:rFonts w:ascii="Tahoma" w:hAnsi="Tahoma" w:cs="B Nazanin"/>
          <w:color w:val="000000" w:themeColor="text1"/>
          <w:sz w:val="24"/>
          <w:szCs w:val="24"/>
          <w:shd w:val="clear" w:color="auto" w:fill="FFFFFF"/>
          <w:rtl/>
        </w:rPr>
        <w:t>شرکت های سرمایه گذاری زیان اینگونه شرکت ها را در صورت های مالی خود شناسایی نمی کنند</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tl/>
        </w:rPr>
      </w:pPr>
      <w:r w:rsidRPr="00194689">
        <w:rPr>
          <w:rFonts w:ascii="Tahoma" w:hAnsi="Tahoma" w:cs="B Nazanin"/>
          <w:color w:val="000000" w:themeColor="text1"/>
          <w:rtl/>
        </w:rPr>
        <w:t>این در حالی است که در تلفیق نه تنها زیان این شرکت ها در صورت سود و زیان تلفیقی منعکس خواهد شد، بلکه سهم اقلیت از زیان این شرکت ها نیز باید توسط اکثریت تحمل و منعکس شود.</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tl/>
        </w:rPr>
      </w:pPr>
      <w:r w:rsidRPr="00194689">
        <w:rPr>
          <w:rFonts w:ascii="Tahoma" w:hAnsi="Tahoma" w:cs="B Nazanin"/>
          <w:color w:val="000000" w:themeColor="text1"/>
          <w:rtl/>
        </w:rPr>
        <w:br/>
        <w:t>با توجه به مفهوم سرقفلی ناشی از تحصیل، هنگام تهیه صورت های مالی تلفیقی، مدیران شرکت های سرمایه گذاری موظفند بهای تمام شده سرمایه گذاری را به سه عنصر، یعنی: سهم از خالص ارزش دفتری دارایی های شرکت فرعی، سهم از تفاوت ارزش دفتری و متعارف خالص ارزش دارایی های شرکت فرعی و سر قفلی ناشی از تحصیل، تفکیک کنند.</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tl/>
        </w:rPr>
      </w:pPr>
      <w:r w:rsidRPr="00194689">
        <w:rPr>
          <w:rFonts w:ascii="Tahoma" w:hAnsi="Tahoma" w:cs="B Nazanin"/>
          <w:color w:val="000000" w:themeColor="text1"/>
          <w:rtl/>
        </w:rPr>
        <w:t>تقریبا تمامی شرکت های سرمایه گذاری با اعلام اینکه دارایی های غیر پولی (زمین، ساختمان، ماشین آلات و</w:t>
      </w:r>
      <w:r w:rsidRPr="00194689">
        <w:rPr>
          <w:rFonts w:ascii="Tahoma" w:hAnsi="Tahoma" w:cs="Tahoma"/>
          <w:color w:val="000000" w:themeColor="text1"/>
          <w:rtl/>
        </w:rPr>
        <w:t>…</w:t>
      </w:r>
      <w:r w:rsidRPr="00194689">
        <w:rPr>
          <w:rFonts w:ascii="Tahoma" w:hAnsi="Tahoma" w:cs="B Nazanin"/>
          <w:color w:val="000000" w:themeColor="text1"/>
          <w:rtl/>
        </w:rPr>
        <w:t>) شرکت های فرعی در تاریخ تحصیل مورد ارزیابی (برای تعیین ارزش متعارف) قرار نگرفته است، کل تفاوت بهای تمام شده سرمایه گذاری و سهم گروه از حقوق صاحبان سهام شرکت فرعی در تاریخ تحصیل را به حساب سر قفلی منظور می کنند. یکی از دلایل عدم تمایل مدیریت شرکت های سرمایه گذاری به تفکیک بهای خرید سهام به عناصر سه گانه فوق آن است که در صورت انجام این امر و افشای این اطلاعات سه گانه، تصمیم آنها برای خرید سهام و بهای تحصیل سهام، در معرض قضاوت عمومی قرار می گیرد</w:t>
      </w:r>
    </w:p>
    <w:p w:rsidR="00A134A8" w:rsidRPr="00194689" w:rsidRDefault="00A134A8" w:rsidP="00A134A8">
      <w:pPr>
        <w:pStyle w:val="NormalWeb"/>
        <w:shd w:val="clear" w:color="auto" w:fill="FFFFFF"/>
        <w:bidi/>
        <w:spacing w:line="270" w:lineRule="atLeast"/>
        <w:jc w:val="both"/>
        <w:rPr>
          <w:rFonts w:ascii="Tahoma" w:hAnsi="Tahoma" w:cs="B Nazanin"/>
          <w:color w:val="000000" w:themeColor="text1"/>
          <w:rtl/>
        </w:rPr>
      </w:pPr>
      <w:r w:rsidRPr="00194689">
        <w:rPr>
          <w:rFonts w:ascii="Tahoma" w:hAnsi="Tahoma" w:cs="B Nazanin"/>
          <w:color w:val="000000" w:themeColor="text1"/>
          <w:shd w:val="clear" w:color="auto" w:fill="FFFFFF"/>
          <w:rtl/>
        </w:rPr>
        <w:t xml:space="preserve">بر اساس استانداردهای حسابداری ایران، شرکت هایی که موظف به تهیه صورت های مالی تلفیقی هستند، سرمایه گذاری در شرکت های وابسته را باید به روش ارزش ویژه ارزیابی و منعکس کنند. به کارگیری روش ارزش ویژه مستلزم محاسبه سهم سرمایه گذار از تفاوت ارزش دفتری و متعارف خالص ارزش دارایی های شرکت وابسته و نیز سر قفلی ناشی از تحصیل بوده، همچنین محاسبه استهلاک تفاوت ارزش دفتری و متعارف و استهلاک سرقفلی مشابه تلفیق و نحوه عمل برای شرکت فرعی </w:t>
      </w:r>
      <w:r w:rsidRPr="00194689">
        <w:rPr>
          <w:rFonts w:ascii="Tahoma" w:hAnsi="Tahoma" w:cs="B Nazanin"/>
          <w:color w:val="000000" w:themeColor="text1"/>
          <w:shd w:val="clear" w:color="auto" w:fill="FFFFFF"/>
          <w:rtl/>
        </w:rPr>
        <w:lastRenderedPageBreak/>
        <w:t>است. نکات ذکر شده به لحاظ مشخص شدن سهم سر قفلی در بهای تمام شده سهام تحصیل شده، کاهش سود به دلیل محاسبه استهلاک سر قفلی و تفاوت ارزش متعارف و دفتری در این بخش نیز مصداق دارد</w:t>
      </w:r>
      <w:r w:rsidRPr="00194689">
        <w:rPr>
          <w:rFonts w:ascii="Tahoma" w:hAnsi="Tahoma" w:cs="B Nazanin"/>
          <w:color w:val="000000" w:themeColor="text1"/>
          <w:shd w:val="clear" w:color="auto" w:fill="FFFFFF"/>
        </w:rPr>
        <w:t>.</w:t>
      </w:r>
    </w:p>
    <w:p w:rsidR="00A134A8" w:rsidRPr="00194689" w:rsidRDefault="00A134A8" w:rsidP="00A134A8">
      <w:pPr>
        <w:pStyle w:val="NormalWeb"/>
        <w:shd w:val="clear" w:color="auto" w:fill="FFFFFF"/>
        <w:bidi/>
        <w:spacing w:line="270" w:lineRule="atLeast"/>
        <w:rPr>
          <w:rFonts w:ascii="Tahoma" w:hAnsi="Tahoma" w:cs="B Nazanin"/>
          <w:color w:val="000000" w:themeColor="text1"/>
          <w:rtl/>
        </w:rPr>
      </w:pPr>
      <w:r w:rsidRPr="00194689">
        <w:rPr>
          <w:rStyle w:val="Strong"/>
          <w:rFonts w:ascii="Tahoma" w:hAnsi="Tahoma" w:cs="B Nazanin"/>
          <w:color w:val="000000" w:themeColor="text1"/>
          <w:rtl/>
        </w:rPr>
        <w:t>دلایل</w:t>
      </w:r>
      <w:r w:rsidRPr="00194689">
        <w:rPr>
          <w:rStyle w:val="Strong"/>
          <w:rFonts w:ascii="Tahoma" w:hAnsi="Tahoma" w:cs="B Nazanin" w:hint="cs"/>
          <w:color w:val="000000" w:themeColor="text1"/>
          <w:rtl/>
        </w:rPr>
        <w:t xml:space="preserve"> </w:t>
      </w:r>
      <w:r w:rsidRPr="00194689">
        <w:rPr>
          <w:rStyle w:val="Strong"/>
          <w:rFonts w:ascii="Tahoma" w:hAnsi="Tahoma" w:cs="B Nazanin"/>
          <w:color w:val="000000" w:themeColor="text1"/>
          <w:rtl/>
        </w:rPr>
        <w:t>اجرایی</w:t>
      </w:r>
      <w:r w:rsidRPr="00194689">
        <w:rPr>
          <w:rStyle w:val="Strong"/>
          <w:rFonts w:ascii="Tahoma" w:hAnsi="Tahoma" w:cs="B Nazanin" w:hint="cs"/>
          <w:color w:val="000000" w:themeColor="text1"/>
          <w:rtl/>
        </w:rPr>
        <w:t xml:space="preserve"> </w:t>
      </w:r>
      <w:r w:rsidRPr="00194689">
        <w:rPr>
          <w:rStyle w:val="Strong"/>
          <w:rFonts w:ascii="Tahoma" w:hAnsi="Tahoma" w:cs="B Nazanin"/>
          <w:color w:val="000000" w:themeColor="text1"/>
          <w:rtl/>
        </w:rPr>
        <w:t>این</w:t>
      </w:r>
      <w:r w:rsidRPr="00194689">
        <w:rPr>
          <w:rStyle w:val="Strong"/>
          <w:rFonts w:ascii="Tahoma" w:hAnsi="Tahoma" w:cs="B Nazanin" w:hint="cs"/>
          <w:color w:val="000000" w:themeColor="text1"/>
          <w:rtl/>
        </w:rPr>
        <w:t xml:space="preserve"> </w:t>
      </w:r>
      <w:r w:rsidRPr="00194689">
        <w:rPr>
          <w:rStyle w:val="Strong"/>
          <w:rFonts w:ascii="Tahoma" w:hAnsi="Tahoma" w:cs="B Nazanin"/>
          <w:color w:val="000000" w:themeColor="text1"/>
          <w:rtl/>
        </w:rPr>
        <w:t>امرشامل</w:t>
      </w:r>
      <w:r w:rsidRPr="00194689">
        <w:rPr>
          <w:rStyle w:val="Strong"/>
          <w:rFonts w:ascii="Tahoma" w:hAnsi="Tahoma" w:cs="B Nazanin" w:hint="cs"/>
          <w:color w:val="000000" w:themeColor="text1"/>
          <w:rtl/>
        </w:rPr>
        <w:t xml:space="preserve"> </w:t>
      </w:r>
      <w:r w:rsidRPr="00194689">
        <w:rPr>
          <w:rStyle w:val="Strong"/>
          <w:rFonts w:ascii="Tahoma" w:hAnsi="Tahoma" w:cs="B Nazanin"/>
          <w:color w:val="000000" w:themeColor="text1"/>
          <w:rtl/>
        </w:rPr>
        <w:t>مواردزیراست:</w:t>
      </w:r>
      <w:r w:rsidRPr="00194689">
        <w:rPr>
          <w:rFonts w:ascii="Tahoma" w:hAnsi="Tahoma" w:cs="B Nazanin"/>
          <w:color w:val="000000" w:themeColor="text1"/>
          <w:rtl/>
        </w:rPr>
        <w:br/>
      </w:r>
      <w:r w:rsidRPr="00194689">
        <w:rPr>
          <w:rStyle w:val="Strong"/>
          <w:rFonts w:ascii="Tahoma" w:hAnsi="Tahoma" w:cs="B Nazanin"/>
          <w:color w:val="000000" w:themeColor="text1"/>
          <w:rtl/>
        </w:rPr>
        <w:t>۱ -</w:t>
      </w:r>
      <w:r w:rsidRPr="00194689">
        <w:rPr>
          <w:rFonts w:ascii="Tahoma" w:hAnsi="Tahoma" w:cs="B Nazanin"/>
          <w:color w:val="000000" w:themeColor="text1"/>
          <w:rtl/>
        </w:rPr>
        <w:t>فقدان کارشناسان مجرب برای انجام کار در داخل شرکت ها و لزوم استفاده از کارشناسان خارج از شرکت.</w:t>
      </w:r>
      <w:r w:rsidRPr="00194689">
        <w:rPr>
          <w:rFonts w:ascii="Tahoma" w:hAnsi="Tahoma" w:cs="B Nazanin"/>
          <w:color w:val="000000" w:themeColor="text1"/>
          <w:rtl/>
        </w:rPr>
        <w:br/>
      </w:r>
      <w:r w:rsidRPr="00194689">
        <w:rPr>
          <w:rStyle w:val="Strong"/>
          <w:rFonts w:ascii="Tahoma" w:hAnsi="Tahoma" w:cs="B Nazanin"/>
          <w:color w:val="000000" w:themeColor="text1"/>
          <w:rtl/>
        </w:rPr>
        <w:t>۲ -</w:t>
      </w:r>
      <w:r w:rsidRPr="00194689">
        <w:rPr>
          <w:rStyle w:val="apple-converted-space"/>
          <w:rFonts w:ascii="Tahoma" w:hAnsi="Tahoma" w:cs="Tahoma"/>
          <w:color w:val="000000" w:themeColor="text1"/>
          <w:rtl/>
        </w:rPr>
        <w:t> </w:t>
      </w:r>
      <w:r w:rsidRPr="00194689">
        <w:rPr>
          <w:rFonts w:ascii="Tahoma" w:hAnsi="Tahoma" w:cs="B Nazanin"/>
          <w:color w:val="000000" w:themeColor="text1"/>
          <w:rtl/>
        </w:rPr>
        <w:t>انجام کار اضافی در مقطع تهیه صورت های مالی که امور مالی شرکت ها درگیر تهیه صورت های مالی سالانه خود هستند.</w:t>
      </w:r>
      <w:r w:rsidRPr="00194689">
        <w:rPr>
          <w:rFonts w:ascii="Tahoma" w:hAnsi="Tahoma" w:cs="B Nazanin"/>
          <w:color w:val="000000" w:themeColor="text1"/>
          <w:rtl/>
        </w:rPr>
        <w:br/>
      </w:r>
      <w:r w:rsidRPr="00194689">
        <w:rPr>
          <w:rStyle w:val="Strong"/>
          <w:rFonts w:ascii="Tahoma" w:hAnsi="Tahoma" w:cs="B Nazanin"/>
          <w:color w:val="000000" w:themeColor="text1"/>
          <w:rtl/>
        </w:rPr>
        <w:t>۳ -</w:t>
      </w:r>
      <w:r w:rsidRPr="00194689">
        <w:rPr>
          <w:rStyle w:val="apple-converted-space"/>
          <w:rFonts w:ascii="Tahoma" w:hAnsi="Tahoma" w:cs="Tahoma"/>
          <w:color w:val="000000" w:themeColor="text1"/>
          <w:rtl/>
        </w:rPr>
        <w:t> </w:t>
      </w:r>
      <w:r w:rsidRPr="00194689">
        <w:rPr>
          <w:rFonts w:ascii="Tahoma" w:hAnsi="Tahoma" w:cs="B Nazanin"/>
          <w:color w:val="000000" w:themeColor="text1"/>
          <w:rtl/>
        </w:rPr>
        <w:t>کمبود اطلاعات کافی در برخی از حوزه های انجام کار از جمله گردآوری معاملات درون گروهی و ارزش متعارف خالص ارزش دارایی های شرکت فرعی در تاریخ تحصیل .</w:t>
      </w:r>
      <w:r w:rsidRPr="00194689">
        <w:rPr>
          <w:rFonts w:ascii="Tahoma" w:hAnsi="Tahoma" w:cs="B Nazanin"/>
          <w:color w:val="000000" w:themeColor="text1"/>
          <w:rtl/>
        </w:rPr>
        <w:br/>
      </w:r>
      <w:r w:rsidRPr="00194689">
        <w:rPr>
          <w:rStyle w:val="Strong"/>
          <w:rFonts w:ascii="Tahoma" w:hAnsi="Tahoma" w:cs="B Nazanin"/>
          <w:color w:val="000000" w:themeColor="text1"/>
          <w:rtl/>
        </w:rPr>
        <w:t>۴ -</w:t>
      </w:r>
      <w:r w:rsidRPr="00194689">
        <w:rPr>
          <w:rStyle w:val="apple-converted-space"/>
          <w:rFonts w:ascii="Tahoma" w:hAnsi="Tahoma" w:cs="Tahoma"/>
          <w:color w:val="000000" w:themeColor="text1"/>
          <w:rtl/>
        </w:rPr>
        <w:t> </w:t>
      </w:r>
      <w:r w:rsidRPr="00194689">
        <w:rPr>
          <w:rFonts w:ascii="Tahoma" w:hAnsi="Tahoma" w:cs="B Nazanin"/>
          <w:color w:val="000000" w:themeColor="text1"/>
          <w:rtl/>
        </w:rPr>
        <w:t>مغایرت حساب های فی مابین شرکت های گروه در تلفیق صورت های مالی، حساب های فی مابین شرکت های گروه حذف می شود. در صورت وجود مغایرت بین شرکت های گروه، مغایرت مزبور در صورت های مالی تلفیقی منعکس و در صورت با اهمیت بودن توسط حسابرسان در گزارش، مورد اشاره و ایراد واقع می شود.</w:t>
      </w:r>
    </w:p>
    <w:p w:rsidR="00A134A8" w:rsidRPr="00194689" w:rsidRDefault="00A134A8" w:rsidP="00381CA8">
      <w:pPr>
        <w:rPr>
          <w:rFonts w:ascii="Tahoma" w:hAnsi="Tahoma" w:cs="B Nazanin"/>
          <w:b/>
          <w:bCs/>
          <w:color w:val="000000" w:themeColor="text1"/>
          <w:sz w:val="24"/>
          <w:szCs w:val="24"/>
          <w:shd w:val="clear" w:color="auto" w:fill="FFFFFF"/>
          <w:rtl/>
        </w:rPr>
      </w:pPr>
    </w:p>
    <w:p w:rsidR="00CF2F2B" w:rsidRPr="00194689" w:rsidRDefault="00CF2F2B" w:rsidP="00CF2F2B">
      <w:pPr>
        <w:rPr>
          <w:rStyle w:val="Strong"/>
          <w:rFonts w:ascii="Tahoma" w:hAnsi="Tahoma" w:cs="B Nazanin"/>
          <w:color w:val="000000" w:themeColor="text1"/>
          <w:sz w:val="24"/>
          <w:szCs w:val="24"/>
          <w:shd w:val="clear" w:color="auto" w:fill="F9F9FB"/>
          <w:rtl/>
        </w:rPr>
      </w:pPr>
      <w:r w:rsidRPr="00194689">
        <w:rPr>
          <w:rStyle w:val="Strong"/>
          <w:rFonts w:ascii="Tahoma" w:hAnsi="Tahoma" w:cs="B Nazanin" w:hint="cs"/>
          <w:color w:val="000000" w:themeColor="text1"/>
          <w:sz w:val="24"/>
          <w:szCs w:val="24"/>
          <w:shd w:val="clear" w:color="auto" w:fill="F9F9FB"/>
          <w:rtl/>
        </w:rPr>
        <w:t xml:space="preserve">طبق یافته های اینجانب استانداردهای ایران بنابر2علت مهم درچندسال اینده ناگزیربه استفاده ازاستانداردهای بین الملل میباشدواینجانب لازم دیدم تانحوه ی تهیه ی  صورتهای </w:t>
      </w:r>
      <w:r w:rsidRPr="00194689">
        <w:rPr>
          <w:rStyle w:val="Strong"/>
          <w:rFonts w:ascii="Tahoma" w:hAnsi="Tahoma" w:cs="B Nazanin"/>
          <w:color w:val="000000" w:themeColor="text1"/>
          <w:sz w:val="24"/>
          <w:szCs w:val="24"/>
          <w:shd w:val="clear" w:color="auto" w:fill="F9F9FB"/>
          <w:rtl/>
        </w:rPr>
        <w:t xml:space="preserve"> مالي تلفيقي</w:t>
      </w:r>
      <w:r w:rsidRPr="00194689">
        <w:rPr>
          <w:rStyle w:val="Strong"/>
          <w:rFonts w:ascii="Tahoma" w:hAnsi="Tahoma" w:cs="B Nazanin" w:hint="cs"/>
          <w:color w:val="000000" w:themeColor="text1"/>
          <w:sz w:val="24"/>
          <w:szCs w:val="24"/>
          <w:shd w:val="clear" w:color="auto" w:fill="F9F9FB"/>
          <w:rtl/>
        </w:rPr>
        <w:t xml:space="preserve"> ایران رابااستانداردبین الملل مقایسه کنم درضمن دودلیل مذکوربه شرح زیرمیباشد</w:t>
      </w:r>
    </w:p>
    <w:p w:rsidR="00CF2F2B" w:rsidRPr="00194689" w:rsidRDefault="00CF2F2B" w:rsidP="00CF2F2B">
      <w:pPr>
        <w:rPr>
          <w:rStyle w:val="Strong"/>
          <w:rFonts w:ascii="Tahoma" w:hAnsi="Tahoma" w:cs="B Nazanin"/>
          <w:color w:val="000000" w:themeColor="text1"/>
          <w:sz w:val="24"/>
          <w:szCs w:val="24"/>
          <w:shd w:val="clear" w:color="auto" w:fill="F9F9FB"/>
          <w:rtl/>
        </w:rPr>
      </w:pPr>
      <w:r w:rsidRPr="00194689">
        <w:rPr>
          <w:rStyle w:val="Strong"/>
          <w:rFonts w:ascii="Tahoma" w:hAnsi="Tahoma" w:cs="B Nazanin" w:hint="cs"/>
          <w:color w:val="000000" w:themeColor="text1"/>
          <w:sz w:val="24"/>
          <w:szCs w:val="24"/>
          <w:shd w:val="clear" w:color="auto" w:fill="F9F9FB"/>
          <w:rtl/>
        </w:rPr>
        <w:t>1-حاکمیت شرکتی 2-حمایت ازواحدهای تجاری کوچک</w:t>
      </w:r>
    </w:p>
    <w:p w:rsidR="00381CA8" w:rsidRPr="00194689" w:rsidRDefault="00CF2F2B" w:rsidP="0099082C">
      <w:pPr>
        <w:rPr>
          <w:rStyle w:val="Strong"/>
          <w:rFonts w:ascii="Tahoma" w:hAnsi="Tahoma" w:cs="B Nazanin"/>
          <w:color w:val="000000" w:themeColor="text1"/>
          <w:sz w:val="24"/>
          <w:szCs w:val="24"/>
          <w:shd w:val="clear" w:color="auto" w:fill="F9F9FB"/>
          <w:rtl/>
        </w:rPr>
      </w:pPr>
      <w:r w:rsidRPr="00194689">
        <w:rPr>
          <w:rStyle w:val="Strong"/>
          <w:rFonts w:ascii="Tahoma" w:hAnsi="Tahoma" w:cs="B Nazanin" w:hint="cs"/>
          <w:color w:val="000000" w:themeColor="text1"/>
          <w:sz w:val="24"/>
          <w:szCs w:val="24"/>
          <w:shd w:val="clear" w:color="auto" w:fill="F9F9FB"/>
          <w:rtl/>
        </w:rPr>
        <w:t>به علت محدودیت درتعدادصفحات پروژه بنده منابع اینترنتی موردنیاز راپیوست پروژه میکنم</w:t>
      </w:r>
      <w:r w:rsidR="00197B11" w:rsidRPr="00194689">
        <w:rPr>
          <w:rStyle w:val="Strong"/>
          <w:rFonts w:ascii="Tahoma" w:hAnsi="Tahoma" w:cs="B Nazanin" w:hint="cs"/>
          <w:color w:val="000000" w:themeColor="text1"/>
          <w:sz w:val="24"/>
          <w:szCs w:val="24"/>
          <w:shd w:val="clear" w:color="auto" w:fill="F9F9FB"/>
          <w:rtl/>
        </w:rPr>
        <w:t xml:space="preserve"> </w:t>
      </w:r>
      <w:r w:rsidR="0099082C" w:rsidRPr="00194689">
        <w:rPr>
          <w:rStyle w:val="Strong"/>
          <w:rFonts w:ascii="Tahoma" w:hAnsi="Tahoma" w:cs="B Nazanin" w:hint="cs"/>
          <w:color w:val="000000" w:themeColor="text1"/>
          <w:sz w:val="24"/>
          <w:szCs w:val="24"/>
          <w:shd w:val="clear" w:color="auto" w:fill="F9F9FB"/>
          <w:rtl/>
        </w:rPr>
        <w:t>(1)</w:t>
      </w:r>
    </w:p>
    <w:p w:rsidR="00B42307" w:rsidRPr="00194689" w:rsidRDefault="00B42307" w:rsidP="00381CA8">
      <w:pPr>
        <w:rPr>
          <w:rStyle w:val="Strong"/>
          <w:rFonts w:ascii="Tahoma" w:hAnsi="Tahoma" w:cs="B Nazanin"/>
          <w:color w:val="000000" w:themeColor="text1"/>
          <w:sz w:val="24"/>
          <w:szCs w:val="24"/>
          <w:shd w:val="clear" w:color="auto" w:fill="F9F9FB"/>
          <w:rtl/>
        </w:rPr>
      </w:pPr>
      <w:r w:rsidRPr="00194689">
        <w:rPr>
          <w:rStyle w:val="Strong"/>
          <w:rFonts w:ascii="Tahoma" w:hAnsi="Tahoma" w:cs="B Nazanin" w:hint="cs"/>
          <w:color w:val="000000" w:themeColor="text1"/>
          <w:sz w:val="24"/>
          <w:szCs w:val="24"/>
          <w:shd w:val="clear" w:color="auto" w:fill="F9F9FB"/>
          <w:rtl/>
        </w:rPr>
        <w:t>مقایسه استاندارد18ایران باایالات متحدوبین الملل</w:t>
      </w:r>
    </w:p>
    <w:p w:rsidR="00C22DBF" w:rsidRPr="00194689" w:rsidRDefault="005C144D">
      <w:pPr>
        <w:rPr>
          <w:rFonts w:cs="B Nazanin"/>
          <w:color w:val="000000" w:themeColor="text1"/>
          <w:sz w:val="24"/>
          <w:szCs w:val="24"/>
          <w:rtl/>
        </w:rPr>
      </w:pPr>
      <w:r w:rsidRPr="00194689">
        <w:rPr>
          <w:rStyle w:val="Strong"/>
          <w:rFonts w:ascii="Tahoma" w:hAnsi="Tahoma" w:cs="B Nazanin"/>
          <w:color w:val="000000" w:themeColor="text1"/>
          <w:sz w:val="24"/>
          <w:szCs w:val="24"/>
          <w:shd w:val="clear" w:color="auto" w:fill="F9F9FB"/>
          <w:rtl/>
        </w:rPr>
        <w:t>استاندارد بين المللي حسابداري بخش عمومي شماره شش</w:t>
      </w:r>
      <w:r w:rsidRPr="00194689">
        <w:rPr>
          <w:rStyle w:val="Strong"/>
          <w:rFonts w:ascii="Tahoma" w:hAnsi="Tahoma" w:cs="B Nazanin"/>
          <w:color w:val="000000" w:themeColor="text1"/>
          <w:sz w:val="24"/>
          <w:szCs w:val="24"/>
          <w:shd w:val="clear" w:color="auto" w:fill="F9F9FB"/>
        </w:rPr>
        <w:t xml:space="preserve"> ( IPSAS NO6)</w:t>
      </w:r>
      <w:r w:rsidRPr="00194689">
        <w:rPr>
          <w:rStyle w:val="apple-converted-space"/>
          <w:rFonts w:ascii="Tahoma" w:hAnsi="Tahoma" w:cs="B Nazanin"/>
          <w:b/>
          <w:bCs/>
          <w:color w:val="000000" w:themeColor="text1"/>
          <w:sz w:val="24"/>
          <w:szCs w:val="24"/>
          <w:shd w:val="clear" w:color="auto" w:fill="F9F9FB"/>
        </w:rPr>
        <w:t> </w:t>
      </w:r>
      <w:r w:rsidRPr="00194689">
        <w:rPr>
          <w:rFonts w:ascii="Tahoma" w:hAnsi="Tahoma" w:cs="B Nazanin"/>
          <w:b/>
          <w:bCs/>
          <w:color w:val="000000" w:themeColor="text1"/>
          <w:sz w:val="24"/>
          <w:szCs w:val="24"/>
          <w:shd w:val="clear" w:color="auto" w:fill="F9F9FB"/>
        </w:rPr>
        <w:br/>
      </w:r>
      <w:r w:rsidRPr="00194689">
        <w:rPr>
          <w:rStyle w:val="Strong"/>
          <w:rFonts w:ascii="Tahoma" w:hAnsi="Tahoma" w:cs="B Nazanin"/>
          <w:color w:val="000000" w:themeColor="text1"/>
          <w:sz w:val="24"/>
          <w:szCs w:val="24"/>
          <w:shd w:val="clear" w:color="auto" w:fill="F9F9FB"/>
          <w:rtl/>
        </w:rPr>
        <w:t>صورت هاي مالي تلفيقي و جداگانه</w:t>
      </w:r>
      <w:r w:rsidRPr="00194689">
        <w:rPr>
          <w:rStyle w:val="apple-converted-space"/>
          <w:rFonts w:ascii="Tahoma" w:hAnsi="Tahoma" w:cs="B Nazanin"/>
          <w:b/>
          <w:bCs/>
          <w:color w:val="000000" w:themeColor="text1"/>
          <w:sz w:val="24"/>
          <w:szCs w:val="24"/>
          <w:shd w:val="clear" w:color="auto" w:fill="F9F9FB"/>
        </w:rPr>
        <w:t> </w:t>
      </w:r>
    </w:p>
    <w:p w:rsidR="00A4222E" w:rsidRPr="00194689" w:rsidRDefault="005C144D" w:rsidP="0099082C">
      <w:pPr>
        <w:rPr>
          <w:rFonts w:ascii="Tahoma" w:hAnsi="Tahoma" w:cs="B Nazanin"/>
          <w:color w:val="000000" w:themeColor="text1"/>
          <w:sz w:val="24"/>
          <w:szCs w:val="24"/>
          <w:shd w:val="clear" w:color="auto" w:fill="F9F9FB"/>
          <w:rtl/>
        </w:rPr>
      </w:pPr>
      <w:r w:rsidRPr="00194689">
        <w:rPr>
          <w:rFonts w:ascii="Tahoma" w:hAnsi="Tahoma" w:cs="B Nazanin"/>
          <w:color w:val="000000" w:themeColor="text1"/>
          <w:sz w:val="24"/>
          <w:szCs w:val="24"/>
          <w:shd w:val="clear" w:color="auto" w:fill="F9F9FB"/>
          <w:rtl/>
        </w:rPr>
        <w:t>استاندارد شماره شش از سال 2008 جايگزين استاندارد «صورت هاي مالي تلفيقي و حسابداري براي واحدهاي اقتصادي تحت كنترل» شد. در واقع اصلاح اين استاندارد گامي در جهت بهبود پروژه هيات استاندارد هاي حسابداري بين المللي بود و با اين تغيير تفاهم و نزديكي هرچه بيشتر استانداردهاي حسابداري بخش عمومي با استانداردهاي مربوط به بخش خصوصي مدنظر بوده است</w:t>
      </w:r>
      <w:r w:rsidRPr="00194689">
        <w:rPr>
          <w:rFonts w:ascii="Tahoma" w:hAnsi="Tahoma" w:cs="B Nazanin"/>
          <w:color w:val="000000" w:themeColor="text1"/>
          <w:sz w:val="24"/>
          <w:szCs w:val="24"/>
          <w:shd w:val="clear" w:color="auto" w:fill="F9F9FB"/>
        </w:rPr>
        <w:t>.</w:t>
      </w:r>
      <w:r w:rsidRPr="00194689">
        <w:rPr>
          <w:rStyle w:val="apple-converted-space"/>
          <w:rFonts w:ascii="Tahoma" w:hAnsi="Tahoma" w:cs="B Nazanin"/>
          <w:color w:val="000000" w:themeColor="text1"/>
          <w:sz w:val="24"/>
          <w:szCs w:val="24"/>
          <w:shd w:val="clear" w:color="auto" w:fill="F9F9FB"/>
        </w:rPr>
        <w:t>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9F9FB"/>
          <w:rtl/>
        </w:rPr>
        <w:t xml:space="preserve">دراين استاندارد دو اصطلاح جديد روش بهاي تمام شده و صورت هاي مالي مجزا، تعريف مي شود. در بند 16، اين استاندارد به تشريح شرايطي پرداخته است كه يك واحد از تهيه صورت هاي مالي تلفيقي معاف مي شود. همچنين در اين استاندارد در خصوص </w:t>
      </w:r>
    </w:p>
    <w:p w:rsidR="0099082C" w:rsidRPr="00194689" w:rsidRDefault="005C144D" w:rsidP="00194689">
      <w:pPr>
        <w:rPr>
          <w:rStyle w:val="apple-converted-space"/>
          <w:rFonts w:ascii="Tahoma" w:hAnsi="Tahoma" w:cs="B Nazanin"/>
          <w:color w:val="000000" w:themeColor="text1"/>
          <w:sz w:val="24"/>
          <w:szCs w:val="24"/>
          <w:shd w:val="clear" w:color="auto" w:fill="F9F9FB"/>
          <w:rtl/>
        </w:rPr>
      </w:pPr>
      <w:r w:rsidRPr="00194689">
        <w:rPr>
          <w:rFonts w:ascii="Tahoma" w:hAnsi="Tahoma" w:cs="B Nazanin"/>
          <w:color w:val="000000" w:themeColor="text1"/>
          <w:sz w:val="24"/>
          <w:szCs w:val="24"/>
          <w:shd w:val="clear" w:color="auto" w:fill="F9F9FB"/>
          <w:rtl/>
        </w:rPr>
        <w:t>رويه هاي تلفيق نيز توضيحاتي ارايه شده است. بر اساس اين استاندارد حقوق اقليت در صورت هاي مالي در قسمت خالص دارايي ها ارايه و نمايش داده مي شود. موضوع ديگري كه استاندارد شماره شش به آن پرداخته روش ارزش ويژه و شرايط استفاده از روش حسابداري ارزش ويژه مي باشد</w:t>
      </w:r>
      <w:r w:rsidRPr="00194689">
        <w:rPr>
          <w:rFonts w:ascii="Tahoma" w:hAnsi="Tahoma" w:cs="B Nazanin"/>
          <w:color w:val="000000" w:themeColor="text1"/>
          <w:sz w:val="24"/>
          <w:szCs w:val="24"/>
          <w:shd w:val="clear" w:color="auto" w:fill="F9F9FB"/>
        </w:rPr>
        <w:t>.</w:t>
      </w:r>
      <w:r w:rsidRPr="00194689">
        <w:rPr>
          <w:rStyle w:val="apple-converted-space"/>
          <w:rFonts w:ascii="Tahoma" w:hAnsi="Tahoma" w:cs="B Nazanin"/>
          <w:color w:val="000000" w:themeColor="text1"/>
          <w:sz w:val="24"/>
          <w:szCs w:val="24"/>
          <w:shd w:val="clear" w:color="auto" w:fill="F9F9FB"/>
        </w:rPr>
        <w:t>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9F9FB"/>
          <w:rtl/>
        </w:rPr>
        <w:t>اين استاندارد درخصوص تاثير و قدرت حق راي بالقوه يك واحد اقتصادي بر واحد ديگر توضيحاتي ارايه مي كند و همچنين شرح مي دهد كه قدرت بالقوه حق راي يك واحد سرمايه گذار بر واحد سرمايه پذير ديگر تاچه ميزان مي تواند بر رويه ها و روش هاي مالي و عملياتي آن تاثير گذار باشد</w:t>
      </w:r>
      <w:r w:rsidRPr="00194689">
        <w:rPr>
          <w:rFonts w:ascii="Tahoma" w:hAnsi="Tahoma" w:cs="B Nazanin"/>
          <w:color w:val="000000" w:themeColor="text1"/>
          <w:sz w:val="24"/>
          <w:szCs w:val="24"/>
          <w:shd w:val="clear" w:color="auto" w:fill="F9F9FB"/>
        </w:rPr>
        <w:t>.</w:t>
      </w:r>
      <w:r w:rsidRPr="00194689">
        <w:rPr>
          <w:rStyle w:val="apple-converted-space"/>
          <w:rFonts w:ascii="Tahoma" w:hAnsi="Tahoma" w:cs="B Nazanin"/>
          <w:color w:val="000000" w:themeColor="text1"/>
          <w:sz w:val="24"/>
          <w:szCs w:val="24"/>
          <w:shd w:val="clear" w:color="auto" w:fill="F9F9FB"/>
        </w:rPr>
        <w:t>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9F9FB"/>
          <w:rtl/>
        </w:rPr>
        <w:lastRenderedPageBreak/>
        <w:t>برخي از اصطلاحاتي كه اين استاندارد به تعريف آنها پرداخته است عبارتند از</w:t>
      </w:r>
      <w:r w:rsidRPr="00194689">
        <w:rPr>
          <w:rFonts w:ascii="Tahoma" w:hAnsi="Tahoma" w:cs="B Nazanin"/>
          <w:color w:val="000000" w:themeColor="text1"/>
          <w:sz w:val="24"/>
          <w:szCs w:val="24"/>
          <w:shd w:val="clear" w:color="auto" w:fill="F9F9FB"/>
        </w:rPr>
        <w:t xml:space="preserve"> :</w:t>
      </w:r>
      <w:r w:rsidRPr="00194689">
        <w:rPr>
          <w:rStyle w:val="apple-converted-space"/>
          <w:rFonts w:ascii="Tahoma" w:hAnsi="Tahoma" w:cs="B Nazanin"/>
          <w:color w:val="000000" w:themeColor="text1"/>
          <w:sz w:val="24"/>
          <w:szCs w:val="24"/>
          <w:shd w:val="clear" w:color="auto" w:fill="F9F9FB"/>
        </w:rPr>
        <w:t>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9F9FB"/>
        </w:rPr>
        <w:t xml:space="preserve">- </w:t>
      </w:r>
      <w:r w:rsidRPr="00194689">
        <w:rPr>
          <w:rFonts w:ascii="Tahoma" w:hAnsi="Tahoma" w:cs="B Nazanin"/>
          <w:color w:val="000000" w:themeColor="text1"/>
          <w:sz w:val="24"/>
          <w:szCs w:val="24"/>
          <w:shd w:val="clear" w:color="auto" w:fill="F9F9FB"/>
          <w:rtl/>
        </w:rPr>
        <w:t>صورت هاي مالي تلفيقي</w:t>
      </w:r>
      <w:r w:rsidRPr="00194689">
        <w:rPr>
          <w:rStyle w:val="apple-converted-space"/>
          <w:rFonts w:ascii="Tahoma" w:hAnsi="Tahoma" w:cs="B Nazanin"/>
          <w:color w:val="000000" w:themeColor="text1"/>
          <w:sz w:val="24"/>
          <w:szCs w:val="24"/>
          <w:shd w:val="clear" w:color="auto" w:fill="F9F9FB"/>
        </w:rPr>
        <w:t>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9F9FB"/>
        </w:rPr>
        <w:t xml:space="preserve">- </w:t>
      </w:r>
      <w:r w:rsidRPr="00194689">
        <w:rPr>
          <w:rFonts w:ascii="Tahoma" w:hAnsi="Tahoma" w:cs="B Nazanin"/>
          <w:color w:val="000000" w:themeColor="text1"/>
          <w:sz w:val="24"/>
          <w:szCs w:val="24"/>
          <w:shd w:val="clear" w:color="auto" w:fill="F9F9FB"/>
          <w:rtl/>
        </w:rPr>
        <w:t>واحد اقتصادي</w:t>
      </w:r>
      <w:r w:rsidRPr="00194689">
        <w:rPr>
          <w:rStyle w:val="apple-converted-space"/>
          <w:rFonts w:ascii="Tahoma" w:hAnsi="Tahoma" w:cs="B Nazanin"/>
          <w:color w:val="000000" w:themeColor="text1"/>
          <w:sz w:val="24"/>
          <w:szCs w:val="24"/>
          <w:shd w:val="clear" w:color="auto" w:fill="F9F9FB"/>
        </w:rPr>
        <w:t>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9F9FB"/>
        </w:rPr>
        <w:t xml:space="preserve">- </w:t>
      </w:r>
      <w:r w:rsidRPr="00194689">
        <w:rPr>
          <w:rFonts w:ascii="Tahoma" w:hAnsi="Tahoma" w:cs="B Nazanin"/>
          <w:color w:val="000000" w:themeColor="text1"/>
          <w:sz w:val="24"/>
          <w:szCs w:val="24"/>
          <w:shd w:val="clear" w:color="auto" w:fill="F9F9FB"/>
          <w:rtl/>
        </w:rPr>
        <w:t>كنترل</w:t>
      </w:r>
      <w:r w:rsidRPr="00194689">
        <w:rPr>
          <w:rStyle w:val="apple-converted-space"/>
          <w:rFonts w:ascii="Tahoma" w:hAnsi="Tahoma" w:cs="B Nazanin"/>
          <w:color w:val="000000" w:themeColor="text1"/>
          <w:sz w:val="24"/>
          <w:szCs w:val="24"/>
          <w:shd w:val="clear" w:color="auto" w:fill="F9F9FB"/>
        </w:rPr>
        <w:t>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9F9FB"/>
        </w:rPr>
        <w:t xml:space="preserve">- </w:t>
      </w:r>
      <w:r w:rsidRPr="00194689">
        <w:rPr>
          <w:rFonts w:ascii="Tahoma" w:hAnsi="Tahoma" w:cs="B Nazanin"/>
          <w:color w:val="000000" w:themeColor="text1"/>
          <w:sz w:val="24"/>
          <w:szCs w:val="24"/>
          <w:shd w:val="clear" w:color="auto" w:fill="F9F9FB"/>
          <w:rtl/>
        </w:rPr>
        <w:t>حقوق اقليت</w:t>
      </w:r>
      <w:r w:rsidRPr="00194689">
        <w:rPr>
          <w:rStyle w:val="apple-converted-space"/>
          <w:rFonts w:ascii="Tahoma" w:hAnsi="Tahoma" w:cs="B Nazanin"/>
          <w:color w:val="000000" w:themeColor="text1"/>
          <w:sz w:val="24"/>
          <w:szCs w:val="24"/>
          <w:shd w:val="clear" w:color="auto" w:fill="F9F9FB"/>
        </w:rPr>
        <w:t>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9F9FB"/>
        </w:rPr>
        <w:t xml:space="preserve">- </w:t>
      </w:r>
      <w:r w:rsidRPr="00194689">
        <w:rPr>
          <w:rFonts w:ascii="Tahoma" w:hAnsi="Tahoma" w:cs="B Nazanin"/>
          <w:color w:val="000000" w:themeColor="text1"/>
          <w:sz w:val="24"/>
          <w:szCs w:val="24"/>
          <w:shd w:val="clear" w:color="auto" w:fill="F9F9FB"/>
          <w:rtl/>
        </w:rPr>
        <w:t>واحد تحت كنترل</w:t>
      </w:r>
      <w:r w:rsidRPr="00194689">
        <w:rPr>
          <w:rStyle w:val="apple-converted-space"/>
          <w:rFonts w:ascii="Tahoma" w:hAnsi="Tahoma" w:cs="B Nazanin"/>
          <w:color w:val="000000" w:themeColor="text1"/>
          <w:sz w:val="24"/>
          <w:szCs w:val="24"/>
          <w:shd w:val="clear" w:color="auto" w:fill="F9F9FB"/>
        </w:rPr>
        <w:t> </w:t>
      </w:r>
      <w:r w:rsidRPr="00194689">
        <w:rPr>
          <w:rFonts w:ascii="Tahoma" w:hAnsi="Tahoma" w:cs="B Nazanin"/>
          <w:color w:val="000000" w:themeColor="text1"/>
          <w:sz w:val="24"/>
          <w:szCs w:val="24"/>
        </w:rPr>
        <w:br/>
      </w:r>
      <w:r w:rsidRPr="00194689">
        <w:rPr>
          <w:rFonts w:ascii="Tahoma" w:hAnsi="Tahoma" w:cs="B Nazanin"/>
          <w:color w:val="000000" w:themeColor="text1"/>
          <w:sz w:val="24"/>
          <w:szCs w:val="24"/>
          <w:shd w:val="clear" w:color="auto" w:fill="F9F9FB"/>
        </w:rPr>
        <w:t xml:space="preserve">- </w:t>
      </w:r>
      <w:r w:rsidRPr="00194689">
        <w:rPr>
          <w:rFonts w:ascii="Tahoma" w:hAnsi="Tahoma" w:cs="B Nazanin"/>
          <w:color w:val="000000" w:themeColor="text1"/>
          <w:sz w:val="24"/>
          <w:szCs w:val="24"/>
          <w:shd w:val="clear" w:color="auto" w:fill="F9F9FB"/>
          <w:rtl/>
        </w:rPr>
        <w:t>صورت هاي مالي مجزا</w:t>
      </w:r>
      <w:r w:rsidRPr="00194689">
        <w:rPr>
          <w:rStyle w:val="apple-converted-space"/>
          <w:rFonts w:ascii="Tahoma" w:hAnsi="Tahoma" w:cs="B Nazanin"/>
          <w:color w:val="000000" w:themeColor="text1"/>
          <w:sz w:val="24"/>
          <w:szCs w:val="24"/>
          <w:shd w:val="clear" w:color="auto" w:fill="F9F9FB"/>
        </w:rPr>
        <w:t> </w:t>
      </w:r>
      <w:r w:rsidR="0099082C" w:rsidRPr="00194689">
        <w:rPr>
          <w:rStyle w:val="apple-converted-space"/>
          <w:rFonts w:ascii="Tahoma" w:hAnsi="Tahoma" w:cs="B Nazanin" w:hint="cs"/>
          <w:color w:val="000000" w:themeColor="text1"/>
          <w:sz w:val="24"/>
          <w:szCs w:val="24"/>
          <w:shd w:val="clear" w:color="auto" w:fill="F9F9FB"/>
          <w:rtl/>
        </w:rPr>
        <w:t xml:space="preserve">                     </w:t>
      </w:r>
    </w:p>
    <w:p w:rsidR="0099082C" w:rsidRPr="00194689" w:rsidRDefault="0099082C" w:rsidP="00194689">
      <w:pPr>
        <w:rPr>
          <w:rStyle w:val="apple-converted-space"/>
          <w:rFonts w:ascii="Tahoma" w:hAnsi="Tahoma" w:cs="B Nazanin"/>
          <w:b/>
          <w:bCs/>
          <w:color w:val="000000" w:themeColor="text1"/>
          <w:sz w:val="24"/>
          <w:szCs w:val="24"/>
          <w:shd w:val="clear" w:color="auto" w:fill="F9F9FB"/>
          <w:rtl/>
        </w:rPr>
      </w:pPr>
      <w:r w:rsidRPr="00194689">
        <w:rPr>
          <w:rStyle w:val="apple-converted-space"/>
          <w:rFonts w:ascii="Tahoma" w:hAnsi="Tahoma" w:cs="B Nazanin" w:hint="cs"/>
          <w:b/>
          <w:bCs/>
          <w:color w:val="000000" w:themeColor="text1"/>
          <w:sz w:val="24"/>
          <w:szCs w:val="24"/>
          <w:shd w:val="clear" w:color="auto" w:fill="F9F9FB"/>
          <w:rtl/>
        </w:rPr>
        <w:t>تهیه صورتهای مالی تلفیقی</w:t>
      </w:r>
    </w:p>
    <w:p w:rsidR="00977535" w:rsidRPr="00194689" w:rsidRDefault="005169AB" w:rsidP="00194689">
      <w:pPr>
        <w:shd w:val="clear" w:color="auto" w:fill="FFFFFF" w:themeFill="background1"/>
        <w:rPr>
          <w:rFonts w:ascii="Tahoma" w:hAnsi="Tahoma" w:cs="B Nazanin"/>
          <w:color w:val="000000" w:themeColor="text1"/>
          <w:sz w:val="24"/>
          <w:szCs w:val="24"/>
          <w:shd w:val="clear" w:color="auto" w:fill="FFFFFF" w:themeFill="background1"/>
          <w:rtl/>
        </w:rPr>
      </w:pPr>
      <w:r w:rsidRPr="00194689">
        <w:rPr>
          <w:rFonts w:ascii="Tahoma" w:hAnsi="Tahoma" w:cs="B Nazanin"/>
          <w:color w:val="000000" w:themeColor="text1"/>
          <w:sz w:val="24"/>
          <w:szCs w:val="24"/>
          <w:shd w:val="clear" w:color="auto" w:fill="FFFFFF"/>
          <w:rtl/>
        </w:rPr>
        <w:t xml:space="preserve">از لحاظ </w:t>
      </w:r>
      <w:r w:rsidRPr="00194689">
        <w:rPr>
          <w:rFonts w:ascii="Tahoma" w:hAnsi="Tahoma" w:cs="B Nazanin"/>
          <w:color w:val="000000" w:themeColor="text1"/>
          <w:sz w:val="24"/>
          <w:szCs w:val="24"/>
          <w:shd w:val="clear" w:color="auto" w:fill="FFFFFF" w:themeFill="background1"/>
          <w:rtl/>
        </w:rPr>
        <w:t>تهیه‌</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صورتهای</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تلفیقی</w:t>
      </w:r>
      <w:r w:rsidRPr="00194689">
        <w:rPr>
          <w:rFonts w:ascii="Tahoma" w:hAnsi="Tahoma" w:cs="B Nazanin"/>
          <w:color w:val="000000" w:themeColor="text1"/>
          <w:sz w:val="24"/>
          <w:szCs w:val="24"/>
          <w:shd w:val="clear" w:color="auto" w:fill="FFFFFF" w:themeFill="background1"/>
          <w:rtl/>
        </w:rPr>
        <w:t>،استاندارد شماره 18 با استاندارد بین</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المللی</w:t>
      </w:r>
      <w:r w:rsidRPr="00194689">
        <w:rPr>
          <w:rFonts w:ascii="Tahoma" w:hAnsi="Tahoma" w:cs="B Nazanin"/>
          <w:color w:val="000000" w:themeColor="text1"/>
          <w:sz w:val="24"/>
          <w:szCs w:val="24"/>
          <w:shd w:val="clear" w:color="auto" w:fill="FFFFFF" w:themeFill="background1"/>
          <w:rtl/>
        </w:rPr>
        <w:t>، ایالات متحد و انگلستان هماهنگ‌ است.یک الزام که خاص استاندارد حسابداری شماره 18 است همراه‌ بودن</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صورتهای</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Pr="00194689">
        <w:rPr>
          <w:rStyle w:val="apple-converted-space"/>
          <w:rFonts w:ascii="Tahoma" w:hAnsi="Tahoma" w:cs="B Nazanin"/>
          <w:color w:val="000000" w:themeColor="text1"/>
          <w:sz w:val="24"/>
          <w:szCs w:val="24"/>
          <w:shd w:val="clear" w:color="auto" w:fill="FFFFFF" w:themeFill="background1"/>
        </w:rPr>
        <w:t> </w:t>
      </w:r>
      <w:r w:rsidRPr="00194689">
        <w:rPr>
          <w:rFonts w:ascii="Tahoma" w:hAnsi="Tahoma" w:cs="B Nazanin"/>
          <w:color w:val="000000" w:themeColor="text1"/>
          <w:sz w:val="24"/>
          <w:szCs w:val="24"/>
          <w:shd w:val="clear" w:color="auto" w:fill="FFFFFF" w:themeFill="background1"/>
          <w:rtl/>
        </w:rPr>
        <w:t>جداگانه با</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صورتهای</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0099082C" w:rsidRPr="00194689">
        <w:rPr>
          <w:rStyle w:val="searchword"/>
          <w:rFonts w:ascii="Tahoma" w:hAnsi="Tahoma" w:cs="B Nazanin" w:hint="cs"/>
          <w:color w:val="000000" w:themeColor="text1"/>
          <w:sz w:val="24"/>
          <w:szCs w:val="24"/>
          <w:shd w:val="clear" w:color="auto" w:fill="FFFFFF" w:themeFill="background1"/>
          <w:rtl/>
        </w:rPr>
        <w:t xml:space="preserve"> </w:t>
      </w:r>
      <w:r w:rsidRPr="00194689">
        <w:rPr>
          <w:rStyle w:val="searchword"/>
          <w:rFonts w:ascii="Tahoma" w:hAnsi="Tahoma" w:cs="B Nazanin"/>
          <w:color w:val="000000" w:themeColor="text1"/>
          <w:sz w:val="24"/>
          <w:szCs w:val="24"/>
          <w:shd w:val="clear" w:color="auto" w:fill="FFFFFF" w:themeFill="background1"/>
          <w:rtl/>
        </w:rPr>
        <w:t>تلفیقی</w:t>
      </w:r>
      <w:r w:rsidRPr="00194689">
        <w:rPr>
          <w:rStyle w:val="apple-converted-space"/>
          <w:rFonts w:ascii="Tahoma" w:hAnsi="Tahoma" w:cs="B Nazanin"/>
          <w:color w:val="000000" w:themeColor="text1"/>
          <w:sz w:val="24"/>
          <w:szCs w:val="24"/>
          <w:shd w:val="clear" w:color="auto" w:fill="FFFFFF" w:themeFill="background1"/>
        </w:rPr>
        <w:t> </w:t>
      </w:r>
      <w:r w:rsidRPr="00194689">
        <w:rPr>
          <w:rFonts w:ascii="Tahoma" w:hAnsi="Tahoma" w:cs="B Nazanin"/>
          <w:color w:val="000000" w:themeColor="text1"/>
          <w:sz w:val="24"/>
          <w:szCs w:val="24"/>
          <w:shd w:val="clear" w:color="auto" w:fill="FFFFFF" w:themeFill="background1"/>
          <w:rtl/>
        </w:rPr>
        <w:t>است.در ایران‌ بنا به الزامات قانونی،تهیه</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صورتهای</w:t>
      </w:r>
      <w:r w:rsidRPr="00194689">
        <w:rPr>
          <w:rFonts w:ascii="Tahoma" w:hAnsi="Tahoma" w:cs="B Nazanin"/>
          <w:color w:val="000000" w:themeColor="text1"/>
          <w:sz w:val="24"/>
          <w:szCs w:val="24"/>
          <w:shd w:val="clear" w:color="auto" w:fill="FFFFFF" w:themeFill="background1"/>
        </w:rPr>
        <w:t>‌</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Pr="00194689">
        <w:rPr>
          <w:rStyle w:val="apple-converted-space"/>
          <w:rFonts w:ascii="Tahoma" w:hAnsi="Tahoma" w:cs="B Nazanin"/>
          <w:color w:val="000000" w:themeColor="text1"/>
          <w:sz w:val="24"/>
          <w:szCs w:val="24"/>
          <w:shd w:val="clear" w:color="auto" w:fill="FFFFFF" w:themeFill="background1"/>
        </w:rPr>
        <w:t> </w:t>
      </w:r>
      <w:r w:rsidRPr="00194689">
        <w:rPr>
          <w:rFonts w:ascii="Tahoma" w:hAnsi="Tahoma" w:cs="B Nazanin"/>
          <w:color w:val="000000" w:themeColor="text1"/>
          <w:sz w:val="24"/>
          <w:szCs w:val="24"/>
          <w:shd w:val="clear" w:color="auto" w:fill="FFFFFF" w:themeFill="background1"/>
          <w:rtl/>
        </w:rPr>
        <w:t>جداگانه واحدهای تجاری اصلی‌ ضروری است.طبق استاندارد شماره‌ 18،به منظور جلوگیری از گمراهی‌ استفاده‌کنندگان و تلقی نشدن‌</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صورتهای</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Pr="00194689">
        <w:rPr>
          <w:rStyle w:val="apple-converted-space"/>
          <w:rFonts w:ascii="Tahoma" w:hAnsi="Tahoma" w:cs="B Nazanin"/>
          <w:color w:val="000000" w:themeColor="text1"/>
          <w:sz w:val="24"/>
          <w:szCs w:val="24"/>
          <w:shd w:val="clear" w:color="auto" w:fill="FFFFFF" w:themeFill="background1"/>
        </w:rPr>
        <w:t> </w:t>
      </w:r>
      <w:r w:rsidRPr="00194689">
        <w:rPr>
          <w:rFonts w:ascii="Tahoma" w:hAnsi="Tahoma" w:cs="B Nazanin"/>
          <w:color w:val="000000" w:themeColor="text1"/>
          <w:sz w:val="24"/>
          <w:szCs w:val="24"/>
          <w:shd w:val="clear" w:color="auto" w:fill="FFFFFF" w:themeFill="background1"/>
          <w:rtl/>
        </w:rPr>
        <w:t>جداگانه واحد تجاری‌ اصلی به عنوان نماد وضعیت</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Pr="00194689">
        <w:rPr>
          <w:rStyle w:val="apple-converted-space"/>
          <w:rFonts w:ascii="Tahoma" w:hAnsi="Tahoma" w:cs="B Nazanin"/>
          <w:color w:val="000000" w:themeColor="text1"/>
          <w:sz w:val="24"/>
          <w:szCs w:val="24"/>
          <w:shd w:val="clear" w:color="auto" w:fill="FFFFFF" w:themeFill="background1"/>
        </w:rPr>
        <w:t> </w:t>
      </w:r>
      <w:r w:rsidRPr="00194689">
        <w:rPr>
          <w:rFonts w:ascii="Tahoma" w:hAnsi="Tahoma" w:cs="B Nazanin"/>
          <w:color w:val="000000" w:themeColor="text1"/>
          <w:sz w:val="24"/>
          <w:szCs w:val="24"/>
          <w:shd w:val="clear" w:color="auto" w:fill="FFFFFF" w:themeFill="background1"/>
          <w:rtl/>
        </w:rPr>
        <w:t xml:space="preserve">و </w:t>
      </w:r>
      <w:r w:rsidR="00977535" w:rsidRPr="00194689">
        <w:rPr>
          <w:rStyle w:val="FootnoteReference"/>
          <w:rFonts w:ascii="Tahoma" w:hAnsi="Tahoma" w:cs="B Nazanin"/>
          <w:color w:val="000000" w:themeColor="text1"/>
          <w:sz w:val="24"/>
          <w:szCs w:val="24"/>
          <w:shd w:val="clear" w:color="auto" w:fill="FFFFFF" w:themeFill="background1"/>
          <w:rtl/>
        </w:rPr>
        <w:footnoteReference w:id="2"/>
      </w:r>
    </w:p>
    <w:p w:rsidR="005169AB" w:rsidRPr="00194689" w:rsidRDefault="005169AB" w:rsidP="00194689">
      <w:pPr>
        <w:shd w:val="clear" w:color="auto" w:fill="FFFFFF" w:themeFill="background1"/>
        <w:rPr>
          <w:rStyle w:val="apple-converted-space"/>
          <w:rFonts w:ascii="Tahoma" w:hAnsi="Tahoma" w:cs="B Nazanin"/>
          <w:color w:val="000000" w:themeColor="text1"/>
          <w:sz w:val="24"/>
          <w:szCs w:val="24"/>
          <w:shd w:val="clear" w:color="auto" w:fill="F9F9FB"/>
          <w:rtl/>
        </w:rPr>
      </w:pPr>
      <w:r w:rsidRPr="00194689">
        <w:rPr>
          <w:rFonts w:ascii="Tahoma" w:hAnsi="Tahoma" w:cs="B Nazanin"/>
          <w:color w:val="000000" w:themeColor="text1"/>
          <w:sz w:val="24"/>
          <w:szCs w:val="24"/>
          <w:shd w:val="clear" w:color="auto" w:fill="FFFFFF" w:themeFill="background1"/>
          <w:rtl/>
        </w:rPr>
        <w:t>عملکرد</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Pr="00194689">
        <w:rPr>
          <w:rStyle w:val="apple-converted-space"/>
          <w:rFonts w:ascii="Tahoma" w:hAnsi="Tahoma" w:cs="B Nazanin"/>
          <w:color w:val="000000" w:themeColor="text1"/>
          <w:sz w:val="24"/>
          <w:szCs w:val="24"/>
          <w:shd w:val="clear" w:color="auto" w:fill="FFFFFF" w:themeFill="background1"/>
        </w:rPr>
        <w:t> </w:t>
      </w:r>
      <w:r w:rsidRPr="00194689">
        <w:rPr>
          <w:rFonts w:ascii="Tahoma" w:hAnsi="Tahoma" w:cs="B Nazanin"/>
          <w:color w:val="000000" w:themeColor="text1"/>
          <w:sz w:val="24"/>
          <w:szCs w:val="24"/>
          <w:shd w:val="clear" w:color="auto" w:fill="FFFFFF" w:themeFill="background1"/>
          <w:rtl/>
        </w:rPr>
        <w:t>گروه،</w:t>
      </w:r>
      <w:r w:rsidRPr="00194689">
        <w:rPr>
          <w:rStyle w:val="searchword"/>
          <w:rFonts w:ascii="Tahoma" w:hAnsi="Tahoma" w:cs="B Nazanin"/>
          <w:color w:val="000000" w:themeColor="text1"/>
          <w:sz w:val="24"/>
          <w:szCs w:val="24"/>
          <w:shd w:val="clear" w:color="auto" w:fill="FFFFFF" w:themeFill="background1"/>
          <w:rtl/>
        </w:rPr>
        <w:t>صورتهای</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Pr="00194689">
        <w:rPr>
          <w:rFonts w:ascii="Tahoma" w:hAnsi="Tahoma" w:cs="B Nazanin"/>
          <w:color w:val="000000" w:themeColor="text1"/>
          <w:sz w:val="24"/>
          <w:szCs w:val="24"/>
          <w:shd w:val="clear" w:color="auto" w:fill="FFFFFF" w:themeFill="background1"/>
        </w:rPr>
        <w:t xml:space="preserve">‌ </w:t>
      </w:r>
      <w:r w:rsidRPr="00194689">
        <w:rPr>
          <w:rFonts w:ascii="Tahoma" w:hAnsi="Tahoma" w:cs="B Nazanin"/>
          <w:color w:val="000000" w:themeColor="text1"/>
          <w:sz w:val="24"/>
          <w:szCs w:val="24"/>
          <w:shd w:val="clear" w:color="auto" w:fill="FFFFFF" w:themeFill="background1"/>
          <w:rtl/>
        </w:rPr>
        <w:t>جداگانه واحد تجاری اصلی باید همراه‌</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صورتهای</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تلفیقی</w:t>
      </w:r>
      <w:r w:rsidRPr="00194689">
        <w:rPr>
          <w:rFonts w:ascii="Tahoma" w:hAnsi="Tahoma" w:cs="B Nazanin"/>
          <w:color w:val="000000" w:themeColor="text1"/>
          <w:sz w:val="24"/>
          <w:szCs w:val="24"/>
          <w:shd w:val="clear" w:color="auto" w:fill="FFFFFF" w:themeFill="background1"/>
          <w:rtl/>
        </w:rPr>
        <w:t>باشد</w:t>
      </w:r>
      <w:r w:rsidRPr="00194689">
        <w:rPr>
          <w:rFonts w:ascii="Tahoma" w:hAnsi="Tahoma" w:cs="B Nazanin"/>
          <w:color w:val="000000" w:themeColor="text1"/>
          <w:sz w:val="24"/>
          <w:szCs w:val="24"/>
          <w:shd w:val="clear" w:color="auto" w:fill="FFFFFF" w:themeFill="background1"/>
        </w:rPr>
        <w:t>.</w:t>
      </w:r>
      <w:r w:rsidRPr="00194689">
        <w:rPr>
          <w:rStyle w:val="searchword"/>
          <w:rFonts w:ascii="Tahoma" w:hAnsi="Tahoma" w:cs="B Nazanin"/>
          <w:color w:val="000000" w:themeColor="text1"/>
          <w:sz w:val="24"/>
          <w:szCs w:val="24"/>
          <w:shd w:val="clear" w:color="auto" w:fill="FFFFFF" w:themeFill="background1"/>
          <w:rtl/>
        </w:rPr>
        <w:t>صورتهای</w:t>
      </w:r>
      <w:r w:rsidRPr="00194689">
        <w:rPr>
          <w:rFonts w:ascii="Tahoma" w:hAnsi="Tahoma" w:cs="B Nazanin"/>
          <w:color w:val="000000" w:themeColor="text1"/>
          <w:sz w:val="24"/>
          <w:szCs w:val="24"/>
          <w:shd w:val="clear" w:color="auto" w:fill="FFFFFF" w:themeFill="background1"/>
        </w:rPr>
        <w:t>‌</w:t>
      </w:r>
      <w:r w:rsidRPr="00194689">
        <w:rPr>
          <w:rStyle w:val="apple-converted-space"/>
          <w:rFonts w:ascii="Tahoma" w:hAnsi="Tahoma" w:cs="B Nazanin"/>
          <w:color w:val="000000" w:themeColor="text1"/>
          <w:sz w:val="24"/>
          <w:szCs w:val="24"/>
          <w:shd w:val="clear" w:color="auto" w:fill="FFFFFF" w:themeFill="background1"/>
        </w:rPr>
        <w:t> </w:t>
      </w:r>
      <w:r w:rsidRPr="00194689">
        <w:rPr>
          <w:rStyle w:val="searchword"/>
          <w:rFonts w:ascii="Tahoma" w:hAnsi="Tahoma" w:cs="B Nazanin"/>
          <w:color w:val="000000" w:themeColor="text1"/>
          <w:sz w:val="24"/>
          <w:szCs w:val="24"/>
          <w:shd w:val="clear" w:color="auto" w:fill="FFFFFF" w:themeFill="background1"/>
          <w:rtl/>
        </w:rPr>
        <w:t>مالی</w:t>
      </w:r>
      <w:r w:rsidRPr="00194689">
        <w:rPr>
          <w:rStyle w:val="apple-converted-space"/>
          <w:rFonts w:ascii="Tahoma" w:hAnsi="Tahoma" w:cs="B Nazanin"/>
          <w:color w:val="000000" w:themeColor="text1"/>
          <w:sz w:val="24"/>
          <w:szCs w:val="24"/>
          <w:shd w:val="clear" w:color="auto" w:fill="FFFFFF" w:themeFill="background1"/>
        </w:rPr>
        <w:t> </w:t>
      </w:r>
      <w:r w:rsidRPr="00194689">
        <w:rPr>
          <w:rFonts w:ascii="Tahoma" w:hAnsi="Tahoma" w:cs="B Nazanin"/>
          <w:color w:val="000000" w:themeColor="text1"/>
          <w:sz w:val="24"/>
          <w:szCs w:val="24"/>
          <w:shd w:val="clear" w:color="auto" w:fill="FFFFFF" w:themeFill="background1"/>
          <w:rtl/>
        </w:rPr>
        <w:t>جداگانه واحد تجاری اصلی در استانداردهای ایالات متحد جایگاهی‌ ندارد ولی در استانداردهای بین</w:t>
      </w:r>
      <w:r w:rsidRPr="00194689">
        <w:rPr>
          <w:rStyle w:val="searchword"/>
          <w:rFonts w:ascii="Tahoma" w:hAnsi="Tahoma" w:cs="B Nazanin"/>
          <w:color w:val="000000" w:themeColor="text1"/>
          <w:sz w:val="24"/>
          <w:szCs w:val="24"/>
          <w:shd w:val="clear" w:color="auto" w:fill="FFFFFF" w:themeFill="background1"/>
          <w:rtl/>
        </w:rPr>
        <w:t>المللی</w:t>
      </w:r>
      <w:r w:rsidRPr="00194689">
        <w:rPr>
          <w:rFonts w:ascii="Tahoma" w:hAnsi="Tahoma" w:cs="B Nazanin"/>
          <w:color w:val="000000" w:themeColor="text1"/>
          <w:sz w:val="24"/>
          <w:szCs w:val="24"/>
          <w:shd w:val="clear" w:color="auto" w:fill="FFFFFF" w:themeFill="background1"/>
        </w:rPr>
        <w:t xml:space="preserve">‌ </w:t>
      </w:r>
      <w:r w:rsidRPr="00194689">
        <w:rPr>
          <w:rFonts w:ascii="Tahoma" w:hAnsi="Tahoma" w:cs="B Nazanin"/>
          <w:color w:val="000000" w:themeColor="text1"/>
          <w:sz w:val="24"/>
          <w:szCs w:val="24"/>
          <w:shd w:val="clear" w:color="auto" w:fill="FFFFFF" w:themeFill="background1"/>
          <w:rtl/>
        </w:rPr>
        <w:t>به دلیل فراگیر بودن این استانداردها ضوابطی برای آن مقرر شده است</w:t>
      </w:r>
      <w:r w:rsidRPr="00194689">
        <w:rPr>
          <w:rFonts w:ascii="Tahoma" w:hAnsi="Tahoma" w:cs="B Nazanin"/>
          <w:color w:val="000000" w:themeColor="text1"/>
          <w:sz w:val="24"/>
          <w:szCs w:val="24"/>
          <w:shd w:val="clear" w:color="auto" w:fill="FFFFFF" w:themeFill="background1"/>
        </w:rPr>
        <w:t>.</w:t>
      </w:r>
    </w:p>
    <w:p w:rsidR="005169AB" w:rsidRPr="00194689" w:rsidRDefault="005169AB" w:rsidP="00194689">
      <w:pPr>
        <w:shd w:val="clear" w:color="auto" w:fill="FFFFFF" w:themeFill="background1"/>
        <w:rPr>
          <w:rStyle w:val="apple-converted-space"/>
          <w:rFonts w:ascii="Tahoma" w:hAnsi="Tahoma" w:cs="B Nazanin"/>
          <w:color w:val="000000" w:themeColor="text1"/>
          <w:sz w:val="24"/>
          <w:szCs w:val="24"/>
          <w:shd w:val="clear" w:color="auto" w:fill="F9F9FB"/>
          <w:rtl/>
        </w:rPr>
      </w:pPr>
      <w:r w:rsidRPr="00194689">
        <w:rPr>
          <w:rFonts w:ascii="Tahoma" w:hAnsi="Tahoma" w:cs="B Nazanin"/>
          <w:color w:val="000000" w:themeColor="text1"/>
          <w:sz w:val="24"/>
          <w:szCs w:val="24"/>
          <w:shd w:val="clear" w:color="auto" w:fill="FFFFFF"/>
          <w:rtl/>
        </w:rPr>
        <w:t>طبق استانداردهای حسابداری‌ ایالات متحد،تمام واحدهای تجاری‌ اصلی باید صورتهای مالی تلفیقی تهیه‌ کنند که از این جنبه با استانداردشماره 18 و استانداردهای بین المللی‌ متفاوت است.در استانداردهای‌ انگلستان دامنه واحدهای تجاری اصلی‌ مستثنی شده از تلفیق در رعایت‌ موازین قانونی گسترده‌تر است.از جمله،اغلب گروههایی که از نظر اندازه متوسط و کوچکند،واحدهای‌ تجاری اصلی که صد در صد به واحد تجاری اصلی دیگری تعلق دارند که‌ براساس قوانین اعضای اتحادیه اروپا ایجاد شده‌اند،و واحدهای تجاری‌ اصلی که اکثریت سهام آن متعلق به‌ واحد دیگری است و واجد شرایط لازم‌ طبق قانون می‌باشد،مشمول تهیه‌ صورتهای مالی تلفیقی نیستند</w:t>
      </w:r>
      <w:r w:rsidRPr="00194689">
        <w:rPr>
          <w:rFonts w:ascii="Tahoma" w:hAnsi="Tahoma" w:cs="B Nazanin"/>
          <w:color w:val="000000" w:themeColor="text1"/>
          <w:sz w:val="24"/>
          <w:szCs w:val="24"/>
          <w:shd w:val="clear" w:color="auto" w:fill="FFFFFF"/>
        </w:rPr>
        <w:t>.</w:t>
      </w:r>
    </w:p>
    <w:p w:rsidR="007F6FF0" w:rsidRPr="00194689" w:rsidRDefault="007F6FF0" w:rsidP="00194689">
      <w:pPr>
        <w:shd w:val="clear" w:color="auto" w:fill="FFFFFF"/>
        <w:spacing w:before="100" w:beforeAutospacing="1" w:after="100" w:afterAutospacing="1" w:line="240" w:lineRule="auto"/>
        <w:outlineLvl w:val="4"/>
        <w:rPr>
          <w:rFonts w:ascii="Tahoma" w:eastAsia="Times New Roman" w:hAnsi="Tahoma" w:cs="B Nazanin"/>
          <w:b/>
          <w:bCs/>
          <w:color w:val="000000" w:themeColor="text1"/>
          <w:sz w:val="24"/>
          <w:szCs w:val="24"/>
          <w:rtl/>
        </w:rPr>
      </w:pPr>
      <w:r w:rsidRPr="00194689">
        <w:rPr>
          <w:rFonts w:ascii="Tahoma" w:eastAsia="Times New Roman" w:hAnsi="Tahoma" w:cs="B Nazanin"/>
          <w:b/>
          <w:bCs/>
          <w:color w:val="000000" w:themeColor="text1"/>
          <w:sz w:val="24"/>
          <w:szCs w:val="24"/>
          <w:rtl/>
        </w:rPr>
        <w:t>موارد مستثنی شدن واحدهای فرعی از تلفیق</w:t>
      </w:r>
    </w:p>
    <w:p w:rsidR="00B42307" w:rsidRPr="00194689" w:rsidRDefault="00B42307" w:rsidP="00194689">
      <w:pPr>
        <w:shd w:val="clear" w:color="auto" w:fill="FFFFFF"/>
        <w:spacing w:before="100" w:beforeAutospacing="1" w:after="100" w:afterAutospacing="1" w:line="240" w:lineRule="auto"/>
        <w:outlineLvl w:val="4"/>
        <w:rPr>
          <w:rFonts w:ascii="Tahoma" w:eastAsia="Times New Roman" w:hAnsi="Tahoma" w:cs="B Nazanin"/>
          <w:b/>
          <w:bCs/>
          <w:color w:val="000000" w:themeColor="text1"/>
          <w:sz w:val="24"/>
          <w:szCs w:val="24"/>
        </w:rPr>
      </w:pPr>
      <w:r w:rsidRPr="00194689">
        <w:rPr>
          <w:rFonts w:ascii="Tahoma" w:eastAsia="Times New Roman" w:hAnsi="Tahoma" w:cs="B Nazanin"/>
          <w:b/>
          <w:bCs/>
          <w:color w:val="000000" w:themeColor="text1"/>
          <w:sz w:val="24"/>
          <w:szCs w:val="24"/>
        </w:rPr>
        <w:t>(</w:t>
      </w:r>
      <w:r w:rsidRPr="00194689">
        <w:rPr>
          <w:rFonts w:ascii="Tahoma" w:eastAsia="Times New Roman" w:hAnsi="Tahoma" w:cs="B Nazanin" w:hint="cs"/>
          <w:b/>
          <w:bCs/>
          <w:color w:val="000000" w:themeColor="text1"/>
          <w:sz w:val="24"/>
          <w:szCs w:val="24"/>
          <w:rtl/>
        </w:rPr>
        <w:t>(استانداردایران وبین الملل و</w:t>
      </w:r>
      <w:r w:rsidRPr="00194689">
        <w:rPr>
          <w:rFonts w:ascii="Tahoma" w:hAnsi="Tahoma" w:cs="B Nazanin"/>
          <w:b/>
          <w:bCs/>
          <w:color w:val="000000" w:themeColor="text1"/>
          <w:sz w:val="24"/>
          <w:szCs w:val="24"/>
          <w:shd w:val="clear" w:color="auto" w:fill="FFFFFF"/>
          <w:rtl/>
        </w:rPr>
        <w:t xml:space="preserve"> ایالات متحد</w:t>
      </w:r>
    </w:p>
    <w:p w:rsidR="0019173F" w:rsidRPr="00194689" w:rsidRDefault="007F6FF0" w:rsidP="00194689">
      <w:pPr>
        <w:shd w:val="clear" w:color="auto" w:fill="FFFFFF"/>
        <w:spacing w:before="100" w:beforeAutospacing="1" w:after="100" w:afterAutospacing="1" w:line="330" w:lineRule="atLeast"/>
        <w:rPr>
          <w:rFonts w:ascii="Tahoma" w:eastAsia="Times New Roman" w:hAnsi="Tahoma" w:cs="B Nazanin"/>
          <w:color w:val="000000" w:themeColor="text1"/>
          <w:sz w:val="24"/>
          <w:szCs w:val="24"/>
        </w:rPr>
      </w:pPr>
      <w:r w:rsidRPr="00194689">
        <w:rPr>
          <w:rFonts w:ascii="Tahoma" w:eastAsia="Times New Roman" w:hAnsi="Tahoma" w:cs="B Nazanin"/>
          <w:color w:val="000000" w:themeColor="text1"/>
          <w:sz w:val="24"/>
          <w:szCs w:val="24"/>
          <w:rtl/>
        </w:rPr>
        <w:t>طبق استاندارد حسابداری شماره 18، صورتهای مالی تلفیقی باید واحد تجاری اصلی و کلیه واحدهای تجاری‌ فرعی آن را به استثنای موارد زیر دربرگیرد</w:t>
      </w:r>
      <w:r w:rsidR="0019173F" w:rsidRPr="00194689">
        <w:rPr>
          <w:rFonts w:ascii="Tahoma" w:eastAsia="Times New Roman" w:hAnsi="Tahoma" w:cs="B Nazanin" w:hint="cs"/>
          <w:color w:val="000000" w:themeColor="text1"/>
          <w:sz w:val="24"/>
          <w:szCs w:val="24"/>
          <w:rtl/>
        </w:rPr>
        <w:t xml:space="preserve">                                                                                          </w:t>
      </w:r>
      <w:r w:rsidR="0019173F" w:rsidRPr="00194689">
        <w:rPr>
          <w:rFonts w:ascii="Tahoma" w:eastAsia="Times New Roman" w:hAnsi="Tahoma" w:cs="B Nazanin"/>
          <w:color w:val="000000" w:themeColor="text1"/>
          <w:sz w:val="24"/>
          <w:szCs w:val="24"/>
        </w:rPr>
        <w:t xml:space="preserve">         </w:t>
      </w:r>
    </w:p>
    <w:p w:rsidR="007F6FF0" w:rsidRPr="00194689" w:rsidRDefault="007F6FF0" w:rsidP="00194689">
      <w:pPr>
        <w:shd w:val="clear" w:color="auto" w:fill="FFFFFF"/>
        <w:spacing w:before="100" w:beforeAutospacing="1" w:after="100" w:afterAutospacing="1" w:line="330" w:lineRule="atLeast"/>
        <w:rPr>
          <w:rFonts w:ascii="Tahoma" w:eastAsia="Times New Roman" w:hAnsi="Tahoma" w:cs="B Nazanin"/>
          <w:color w:val="000000" w:themeColor="text1"/>
          <w:sz w:val="24"/>
          <w:szCs w:val="24"/>
        </w:rPr>
      </w:pPr>
      <w:r w:rsidRPr="00194689">
        <w:rPr>
          <w:rFonts w:ascii="Tahoma" w:eastAsia="Times New Roman" w:hAnsi="Tahoma" w:cs="B Nazanin"/>
          <w:color w:val="000000" w:themeColor="text1"/>
          <w:sz w:val="24"/>
          <w:szCs w:val="24"/>
          <w:rtl/>
        </w:rPr>
        <w:t>استاندارد حسابداری شماره‌ 18 ایران اساسا مبتنی بر تئوری‌ شخصیت اقتصادی‌ جداگانه است و در موارد معدودی نیز از مفاهیم تئوری‌ مالکیت استفاده‌ شده است‌ الف)کنترل بر واحد تجاری فرعی‌ کنترل موقت باشد</w:t>
      </w:r>
      <w:r w:rsidRPr="00194689">
        <w:rPr>
          <w:rFonts w:ascii="Tahoma" w:eastAsia="Times New Roman" w:hAnsi="Tahoma" w:cs="B Nazanin"/>
          <w:color w:val="000000" w:themeColor="text1"/>
          <w:sz w:val="24"/>
          <w:szCs w:val="24"/>
        </w:rPr>
        <w:t>.</w:t>
      </w:r>
    </w:p>
    <w:p w:rsidR="007F6FF0" w:rsidRPr="00194689" w:rsidRDefault="007F6FF0" w:rsidP="00194689">
      <w:pPr>
        <w:shd w:val="clear" w:color="auto" w:fill="FFFFFF"/>
        <w:spacing w:before="100" w:beforeAutospacing="1" w:after="100" w:afterAutospacing="1" w:line="330" w:lineRule="atLeast"/>
        <w:rPr>
          <w:rFonts w:ascii="Tahoma" w:eastAsia="Times New Roman" w:hAnsi="Tahoma" w:cs="B Nazanin"/>
          <w:color w:val="000000" w:themeColor="text1"/>
          <w:sz w:val="24"/>
          <w:szCs w:val="24"/>
        </w:rPr>
      </w:pPr>
      <w:r w:rsidRPr="00194689">
        <w:rPr>
          <w:rFonts w:ascii="Tahoma" w:eastAsia="Times New Roman" w:hAnsi="Tahoma" w:cs="B Nazanin"/>
          <w:color w:val="000000" w:themeColor="text1"/>
          <w:sz w:val="24"/>
          <w:szCs w:val="24"/>
          <w:rtl/>
        </w:rPr>
        <w:t>ب)واحد تجاری فرعی تحت‌ محدودیتهای شدید و درازمدت‌ فعالیت کند که به توانایی آن در انتقال وجوه به واحد تجاری اصلی‌ به نحوی عمده لطمه وارد آورد</w:t>
      </w:r>
      <w:r w:rsidRPr="00194689">
        <w:rPr>
          <w:rFonts w:ascii="Tahoma" w:eastAsia="Times New Roman" w:hAnsi="Tahoma" w:cs="B Nazanin"/>
          <w:color w:val="000000" w:themeColor="text1"/>
          <w:sz w:val="24"/>
          <w:szCs w:val="24"/>
        </w:rPr>
        <w:t>.</w:t>
      </w:r>
    </w:p>
    <w:p w:rsidR="007F6FF0" w:rsidRPr="00194689" w:rsidRDefault="007F6FF0" w:rsidP="00194689">
      <w:pPr>
        <w:shd w:val="clear" w:color="auto" w:fill="FFFFFF"/>
        <w:spacing w:before="100" w:beforeAutospacing="1" w:after="100" w:afterAutospacing="1" w:line="330" w:lineRule="atLeast"/>
        <w:rPr>
          <w:rFonts w:ascii="Tahoma" w:eastAsia="Times New Roman" w:hAnsi="Tahoma" w:cs="B Nazanin"/>
          <w:color w:val="000000" w:themeColor="text1"/>
          <w:sz w:val="24"/>
          <w:szCs w:val="24"/>
        </w:rPr>
      </w:pPr>
      <w:r w:rsidRPr="00194689">
        <w:rPr>
          <w:rFonts w:ascii="Tahoma" w:eastAsia="Times New Roman" w:hAnsi="Tahoma" w:cs="B Nazanin"/>
          <w:color w:val="000000" w:themeColor="text1"/>
          <w:sz w:val="24"/>
          <w:szCs w:val="24"/>
          <w:rtl/>
        </w:rPr>
        <w:lastRenderedPageBreak/>
        <w:t>ضوابط استاندارد حسابداری‌ شماره 18 در این مورد با استانداردهای بین المللی مطابقت کامل‌ دارد.</w:t>
      </w:r>
      <w:r w:rsidRPr="00194689">
        <w:rPr>
          <w:rFonts w:ascii="Tahoma" w:eastAsia="Times New Roman" w:hAnsi="Tahoma" w:cs="B Nazanin"/>
          <w:b/>
          <w:bCs/>
          <w:color w:val="000000" w:themeColor="text1"/>
          <w:sz w:val="24"/>
          <w:szCs w:val="24"/>
          <w:rtl/>
        </w:rPr>
        <w:t>طبق استانداردهای انگلستان‌ علاوه بر دو مورد بالا</w:t>
      </w:r>
      <w:r w:rsidRPr="00194689">
        <w:rPr>
          <w:rFonts w:ascii="Tahoma" w:eastAsia="Times New Roman" w:hAnsi="Tahoma" w:cs="B Nazanin"/>
          <w:color w:val="000000" w:themeColor="text1"/>
          <w:sz w:val="24"/>
          <w:szCs w:val="24"/>
          <w:rtl/>
        </w:rPr>
        <w:t>،واحدهای تجاری‌ فرعی دارای فعالیت نامتجانس نیز از تلفیق مستثنی هستند.این استثنا در انگلستان اساسا از قانون ناشی‌ می‌شود.در این کشور،صورتهای مالی‌ واحد تجاری فرعی دارای فعالیت‌ نامتجانس بهطور جداگانه و به صورت‌ پیوست صورتهای مالی تلفیقی ارائه‌ می‌شود.در استانداردهای ایالات متحد در مواردی که کنترل همراه با مالکیت‌ اکثریت سهام دارای حق رای نیست‌ واحد سرمایه‌پذیر از شمول تلفیق‌ خارج است.همچنین اگر واحد تجاری‌ فرعی،تحت محدودیتهای ارزی، کنترل یا سایر محدودیتهای‌ تحمل شده دولتی فعالیت کند که‌ ابهامات اساسی در مورد توان کنترل‌ واحد تجاری اصلی وجود داشته باشد، از تلفیق مستثنی می‌شود</w:t>
      </w:r>
    </w:p>
    <w:p w:rsidR="0019173F" w:rsidRPr="00194689" w:rsidRDefault="0019173F" w:rsidP="00194689">
      <w:pPr>
        <w:shd w:val="clear" w:color="auto" w:fill="FFFFFF"/>
        <w:spacing w:before="100" w:beforeAutospacing="1" w:after="100" w:afterAutospacing="1" w:line="330" w:lineRule="atLeast"/>
        <w:jc w:val="both"/>
        <w:rPr>
          <w:rFonts w:ascii="Tahoma" w:hAnsi="Tahoma" w:cs="B Nazanin"/>
          <w:b/>
          <w:bCs/>
          <w:color w:val="000000" w:themeColor="text1"/>
          <w:sz w:val="24"/>
          <w:szCs w:val="24"/>
          <w:rtl/>
        </w:rPr>
      </w:pPr>
    </w:p>
    <w:p w:rsidR="00D32A9F" w:rsidRPr="00194689" w:rsidRDefault="00D32A9F" w:rsidP="00D32A9F">
      <w:pPr>
        <w:shd w:val="clear" w:color="auto" w:fill="FFFFFF"/>
        <w:bidi w:val="0"/>
        <w:spacing w:before="100" w:beforeAutospacing="1" w:after="100" w:afterAutospacing="1" w:line="330" w:lineRule="atLeast"/>
        <w:jc w:val="right"/>
        <w:rPr>
          <w:rFonts w:ascii="Tahoma" w:hAnsi="Tahoma" w:cs="B Nazanin"/>
          <w:b/>
          <w:bCs/>
          <w:color w:val="000000" w:themeColor="text1"/>
          <w:sz w:val="24"/>
          <w:szCs w:val="24"/>
          <w:rtl/>
        </w:rPr>
      </w:pPr>
    </w:p>
    <w:p w:rsidR="00D32A9F" w:rsidRPr="00194689" w:rsidRDefault="00D32A9F" w:rsidP="00D32A9F">
      <w:pPr>
        <w:shd w:val="clear" w:color="auto" w:fill="FFFFFF"/>
        <w:bidi w:val="0"/>
        <w:spacing w:before="100" w:beforeAutospacing="1" w:after="100" w:afterAutospacing="1" w:line="330" w:lineRule="atLeast"/>
        <w:jc w:val="right"/>
        <w:rPr>
          <w:rFonts w:ascii="Tahoma" w:hAnsi="Tahoma" w:cs="B Nazanin"/>
          <w:b/>
          <w:bCs/>
          <w:color w:val="000000" w:themeColor="text1"/>
          <w:sz w:val="24"/>
          <w:szCs w:val="24"/>
          <w:rtl/>
        </w:rPr>
      </w:pPr>
    </w:p>
    <w:p w:rsidR="00D32A9F" w:rsidRPr="00194689" w:rsidRDefault="00D32A9F" w:rsidP="00D32A9F">
      <w:pPr>
        <w:shd w:val="clear" w:color="auto" w:fill="FFFFFF"/>
        <w:bidi w:val="0"/>
        <w:spacing w:before="100" w:beforeAutospacing="1" w:after="100" w:afterAutospacing="1" w:line="330" w:lineRule="atLeast"/>
        <w:jc w:val="right"/>
        <w:rPr>
          <w:rFonts w:ascii="Tahoma" w:hAnsi="Tahoma" w:cs="B Nazanin"/>
          <w:b/>
          <w:bCs/>
          <w:color w:val="000000" w:themeColor="text1"/>
          <w:sz w:val="24"/>
          <w:szCs w:val="24"/>
          <w:rtl/>
        </w:rPr>
      </w:pPr>
    </w:p>
    <w:p w:rsidR="00D32A9F" w:rsidRPr="00194689" w:rsidRDefault="00D32A9F" w:rsidP="00D32A9F">
      <w:pPr>
        <w:shd w:val="clear" w:color="auto" w:fill="FFFFFF"/>
        <w:bidi w:val="0"/>
        <w:spacing w:before="100" w:beforeAutospacing="1" w:after="100" w:afterAutospacing="1" w:line="330" w:lineRule="atLeast"/>
        <w:jc w:val="right"/>
        <w:rPr>
          <w:rFonts w:ascii="Tahoma" w:hAnsi="Tahoma" w:cs="B Nazanin"/>
          <w:b/>
          <w:bCs/>
          <w:color w:val="000000" w:themeColor="text1"/>
          <w:sz w:val="24"/>
          <w:szCs w:val="24"/>
          <w:rtl/>
        </w:rPr>
      </w:pPr>
    </w:p>
    <w:p w:rsidR="00D32A9F" w:rsidRPr="00194689" w:rsidRDefault="00D32A9F" w:rsidP="00D32A9F">
      <w:pPr>
        <w:shd w:val="clear" w:color="auto" w:fill="FFFFFF"/>
        <w:bidi w:val="0"/>
        <w:spacing w:before="100" w:beforeAutospacing="1" w:after="100" w:afterAutospacing="1" w:line="330" w:lineRule="atLeast"/>
        <w:jc w:val="right"/>
        <w:rPr>
          <w:rFonts w:ascii="Tahoma" w:hAnsi="Tahoma" w:cs="B Nazanin"/>
          <w:b/>
          <w:bCs/>
          <w:color w:val="000000" w:themeColor="text1"/>
          <w:sz w:val="24"/>
          <w:szCs w:val="24"/>
          <w:rtl/>
        </w:rPr>
      </w:pPr>
    </w:p>
    <w:p w:rsidR="00D32A9F" w:rsidRPr="00194689" w:rsidRDefault="00D32A9F" w:rsidP="00D32A9F">
      <w:pPr>
        <w:shd w:val="clear" w:color="auto" w:fill="FFFFFF"/>
        <w:bidi w:val="0"/>
        <w:spacing w:before="100" w:beforeAutospacing="1" w:after="100" w:afterAutospacing="1" w:line="330" w:lineRule="atLeast"/>
        <w:jc w:val="right"/>
        <w:rPr>
          <w:rFonts w:ascii="Tahoma" w:hAnsi="Tahoma" w:cs="B Nazanin"/>
          <w:b/>
          <w:bCs/>
          <w:color w:val="000000" w:themeColor="text1"/>
          <w:sz w:val="24"/>
          <w:szCs w:val="24"/>
          <w:rtl/>
        </w:rPr>
      </w:pPr>
    </w:p>
    <w:p w:rsidR="00D32A9F" w:rsidRPr="00194689" w:rsidRDefault="00D32A9F" w:rsidP="00D32A9F">
      <w:pPr>
        <w:shd w:val="clear" w:color="auto" w:fill="FFFFFF"/>
        <w:bidi w:val="0"/>
        <w:spacing w:before="100" w:beforeAutospacing="1" w:after="100" w:afterAutospacing="1" w:line="330" w:lineRule="atLeast"/>
        <w:jc w:val="right"/>
        <w:rPr>
          <w:rFonts w:ascii="Tahoma" w:hAnsi="Tahoma" w:cs="B Nazanin"/>
          <w:b/>
          <w:bCs/>
          <w:color w:val="000000" w:themeColor="text1"/>
          <w:sz w:val="24"/>
          <w:szCs w:val="24"/>
          <w:rtl/>
        </w:rPr>
      </w:pPr>
    </w:p>
    <w:p w:rsidR="00D32A9F" w:rsidRPr="00194689" w:rsidRDefault="00D32A9F" w:rsidP="00D32A9F">
      <w:pPr>
        <w:shd w:val="clear" w:color="auto" w:fill="FFFFFF"/>
        <w:bidi w:val="0"/>
        <w:spacing w:before="100" w:beforeAutospacing="1" w:after="100" w:afterAutospacing="1" w:line="330" w:lineRule="atLeast"/>
        <w:jc w:val="right"/>
        <w:rPr>
          <w:rFonts w:ascii="Tahoma" w:hAnsi="Tahoma" w:cs="B Nazanin"/>
          <w:b/>
          <w:bCs/>
          <w:color w:val="000000" w:themeColor="text1"/>
          <w:sz w:val="24"/>
          <w:szCs w:val="24"/>
          <w:rtl/>
        </w:rPr>
      </w:pPr>
    </w:p>
    <w:p w:rsidR="00D32A9F" w:rsidRPr="00E355B6" w:rsidRDefault="00D32A9F" w:rsidP="00D32A9F">
      <w:pPr>
        <w:shd w:val="clear" w:color="auto" w:fill="FFFFFF"/>
        <w:bidi w:val="0"/>
        <w:spacing w:before="100" w:beforeAutospacing="1" w:after="100" w:afterAutospacing="1" w:line="330" w:lineRule="atLeast"/>
        <w:jc w:val="right"/>
        <w:rPr>
          <w:rFonts w:ascii="Tahoma" w:hAnsi="Tahoma" w:cs="B Nazanin"/>
          <w:b/>
          <w:bCs/>
          <w:color w:val="000000"/>
          <w:sz w:val="20"/>
          <w:szCs w:val="20"/>
          <w:rtl/>
        </w:rPr>
      </w:pPr>
    </w:p>
    <w:p w:rsidR="0019173F" w:rsidRPr="00E355B6" w:rsidRDefault="007F6FF0" w:rsidP="00D32A9F">
      <w:pPr>
        <w:shd w:val="clear" w:color="auto" w:fill="FFFFFF"/>
        <w:bidi w:val="0"/>
        <w:spacing w:before="100" w:beforeAutospacing="1" w:after="100" w:afterAutospacing="1" w:line="330" w:lineRule="atLeast"/>
        <w:jc w:val="right"/>
        <w:rPr>
          <w:rFonts w:ascii="Tahoma" w:hAnsi="Tahoma" w:cs="B Nazanin"/>
          <w:b/>
          <w:bCs/>
          <w:color w:val="000000"/>
          <w:sz w:val="20"/>
          <w:szCs w:val="20"/>
        </w:rPr>
      </w:pPr>
      <w:r w:rsidRPr="00E355B6">
        <w:rPr>
          <w:rFonts w:ascii="Tahoma" w:hAnsi="Tahoma" w:cs="B Nazanin"/>
          <w:b/>
          <w:bCs/>
          <w:color w:val="000000"/>
          <w:sz w:val="20"/>
          <w:szCs w:val="20"/>
          <w:rtl/>
        </w:rPr>
        <w:t>نحوه محاسبه سهم اقلیت از خالص داراییها</w:t>
      </w:r>
      <w:r w:rsidR="0019173F" w:rsidRPr="00E355B6">
        <w:rPr>
          <w:rFonts w:ascii="Tahoma" w:hAnsi="Tahoma" w:cs="B Nazanin" w:hint="cs"/>
          <w:b/>
          <w:bCs/>
          <w:color w:val="000000"/>
          <w:sz w:val="20"/>
          <w:szCs w:val="20"/>
          <w:rtl/>
        </w:rPr>
        <w:t xml:space="preserve">                                                                             </w:t>
      </w:r>
    </w:p>
    <w:p w:rsidR="00D32A9F" w:rsidRPr="00194689" w:rsidRDefault="00D32A9F" w:rsidP="00194689">
      <w:pPr>
        <w:shd w:val="clear" w:color="auto" w:fill="FFFFFF"/>
        <w:spacing w:before="100" w:beforeAutospacing="1" w:after="100" w:afterAutospacing="1" w:line="330" w:lineRule="atLeast"/>
        <w:rPr>
          <w:rFonts w:ascii="Tahoma" w:hAnsi="Tahoma" w:cs="B Nazanin"/>
          <w:b/>
          <w:bCs/>
          <w:color w:val="000000"/>
          <w:sz w:val="24"/>
          <w:szCs w:val="24"/>
        </w:rPr>
      </w:pPr>
      <w:r w:rsidRPr="00E355B6">
        <w:rPr>
          <w:rFonts w:ascii="Tahoma" w:hAnsi="Tahoma" w:cs="B Nazanin"/>
          <w:b/>
          <w:bCs/>
          <w:color w:val="000000"/>
          <w:sz w:val="20"/>
          <w:szCs w:val="20"/>
        </w:rPr>
        <w:object w:dxaOrig="7197" w:dyaOrig="5395">
          <v:shape id="_x0000_i1027" type="#_x0000_t75" style="width:7in;height:437.25pt" o:ole="">
            <v:imagedata r:id="rId12" o:title=""/>
          </v:shape>
          <o:OLEObject Type="Embed" ProgID="PowerPoint.Slide.12" ShapeID="_x0000_i1027" DrawAspect="Content" ObjectID="_1416843450" r:id="rId13"/>
        </w:object>
      </w:r>
    </w:p>
    <w:p w:rsidR="0019173F" w:rsidRPr="00194689" w:rsidRDefault="0019173F" w:rsidP="00194689">
      <w:pPr>
        <w:shd w:val="clear" w:color="auto" w:fill="FFFFFF"/>
        <w:spacing w:before="100" w:beforeAutospacing="1" w:after="100" w:afterAutospacing="1" w:line="330" w:lineRule="atLeast"/>
        <w:rPr>
          <w:rFonts w:ascii="Tahoma" w:hAnsi="Tahoma" w:cs="B Nazanin"/>
          <w:b/>
          <w:bCs/>
          <w:color w:val="000000"/>
          <w:sz w:val="24"/>
          <w:szCs w:val="24"/>
        </w:rPr>
      </w:pPr>
      <w:r w:rsidRPr="00194689">
        <w:rPr>
          <w:rFonts w:ascii="Tahoma" w:hAnsi="Tahoma" w:cs="B Nazanin" w:hint="cs"/>
          <w:b/>
          <w:bCs/>
          <w:color w:val="000000"/>
          <w:sz w:val="24"/>
          <w:szCs w:val="24"/>
          <w:rtl/>
        </w:rPr>
        <w:t xml:space="preserve">                                                                                 </w:t>
      </w:r>
      <w:r w:rsidRPr="00194689">
        <w:rPr>
          <w:rFonts w:ascii="Tahoma" w:eastAsia="Times New Roman" w:hAnsi="Tahoma" w:cs="B Nazanin"/>
          <w:b/>
          <w:bCs/>
          <w:color w:val="000000"/>
          <w:sz w:val="24"/>
          <w:szCs w:val="24"/>
        </w:rPr>
        <w:t>(</w:t>
      </w:r>
      <w:r w:rsidRPr="00194689">
        <w:rPr>
          <w:rFonts w:ascii="Tahoma" w:eastAsia="Times New Roman" w:hAnsi="Tahoma" w:cs="B Nazanin" w:hint="cs"/>
          <w:b/>
          <w:bCs/>
          <w:color w:val="000000"/>
          <w:sz w:val="24"/>
          <w:szCs w:val="24"/>
          <w:rtl/>
        </w:rPr>
        <w:t>(استانداردایران وبین الملل و</w:t>
      </w:r>
      <w:r w:rsidRPr="00194689">
        <w:rPr>
          <w:rFonts w:ascii="Tahoma" w:hAnsi="Tahoma" w:cs="B Nazanin"/>
          <w:b/>
          <w:bCs/>
          <w:color w:val="000000"/>
          <w:sz w:val="24"/>
          <w:szCs w:val="24"/>
          <w:shd w:val="clear" w:color="auto" w:fill="FFFFFF"/>
          <w:rtl/>
        </w:rPr>
        <w:t xml:space="preserve"> ایالات متحد</w:t>
      </w:r>
    </w:p>
    <w:p w:rsidR="00D32A9F" w:rsidRPr="00194689" w:rsidRDefault="00D32A9F" w:rsidP="00194689">
      <w:pPr>
        <w:shd w:val="clear" w:color="auto" w:fill="FFFFFF"/>
        <w:spacing w:before="100" w:beforeAutospacing="1" w:after="100" w:afterAutospacing="1" w:line="330" w:lineRule="atLeast"/>
        <w:rPr>
          <w:rFonts w:ascii="Tahoma" w:hAnsi="Tahoma" w:cs="B Nazanin"/>
          <w:b/>
          <w:bCs/>
          <w:color w:val="000000"/>
          <w:sz w:val="24"/>
          <w:szCs w:val="24"/>
        </w:rPr>
      </w:pPr>
    </w:p>
    <w:p w:rsidR="007F6FF0" w:rsidRPr="00194689" w:rsidRDefault="007F6FF0"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طبق استاندارد حسابداری شماره 18، سهم قابل انتساب به اقلیت از خالص‌ داراییهای واحد تجاری فرعی باید متناسب با سهم آنان از مبلغ دفتری‌ خالص داراییهای واحد تجاری فرعی‌ پیش از تحصیل به علاوه سهم آنان از</w:t>
      </w:r>
      <w:r w:rsidR="00B42307" w:rsidRPr="00194689">
        <w:rPr>
          <w:rFonts w:ascii="Tahoma" w:hAnsi="Tahoma" w:cs="B Nazanin"/>
          <w:color w:val="000000"/>
          <w:shd w:val="clear" w:color="auto" w:fill="FFFFFF"/>
          <w:rtl/>
        </w:rPr>
        <w:t>تغییرات در حقوق صاحبان سرمایه از تاریخ تحصیل واحد تجاری به بعد محاسبه شود.در استانداردهای‌ بین المللی حسابداری برای محاسبه‌ سهم اقلیت از خالص داراییها،علاوه بر روش پذیرفته شده در استاندارد حسابداری شماره 18،روش ارزش‌ منصفانه نیز پذیرفته شده است.یعنی‌ می‌توان سهم اقلیت را براساس ارزش‌ منصفانه داراییهای قابل شناسایی پس‌ از کسر ارزش منصفانه بدهیهای قابل‌ شناسایی محاسبه کرد.براساس‌ استاندارد حسابداری انگلستان،سهم‌ اقلیت در تاریخ ترکیب براساس ارزش‌ منصفانه محاسبه می‌شود.اما طبق‌ استانداردهای حسابداری ایالات متحد، محاسبه سهم اقلیت براساس بهای‌ تمام شده،پذیرفته شده است</w:t>
      </w:r>
      <w:r w:rsidR="00B42307" w:rsidRPr="00194689">
        <w:rPr>
          <w:rFonts w:ascii="Tahoma" w:hAnsi="Tahoma" w:cs="B Nazanin"/>
          <w:color w:val="000000"/>
          <w:shd w:val="clear" w:color="auto" w:fill="FFFFFF"/>
        </w:rPr>
        <w:t>.</w:t>
      </w:r>
    </w:p>
    <w:p w:rsidR="009A6F5C" w:rsidRPr="00194689" w:rsidRDefault="009A6F5C" w:rsidP="00194689">
      <w:pPr>
        <w:pStyle w:val="Heading5"/>
        <w:shd w:val="clear" w:color="auto" w:fill="FFFFFF"/>
        <w:bidi/>
        <w:rPr>
          <w:rFonts w:ascii="Tahoma" w:hAnsi="Tahoma" w:cs="B Nazanin"/>
          <w:color w:val="000000"/>
          <w:sz w:val="24"/>
          <w:szCs w:val="24"/>
          <w:rtl/>
        </w:rPr>
      </w:pPr>
    </w:p>
    <w:p w:rsidR="009A6F5C" w:rsidRPr="00194689" w:rsidRDefault="009A6F5C" w:rsidP="00194689">
      <w:pPr>
        <w:pStyle w:val="Heading5"/>
        <w:shd w:val="clear" w:color="auto" w:fill="FFFFFF"/>
        <w:bidi/>
        <w:rPr>
          <w:rFonts w:ascii="Tahoma" w:hAnsi="Tahoma" w:cs="B Nazanin"/>
          <w:color w:val="000000"/>
          <w:sz w:val="24"/>
          <w:szCs w:val="24"/>
          <w:rtl/>
        </w:rPr>
      </w:pPr>
    </w:p>
    <w:p w:rsidR="009A6F5C" w:rsidRPr="00194689" w:rsidRDefault="009A6F5C" w:rsidP="00194689">
      <w:pPr>
        <w:pStyle w:val="Heading5"/>
        <w:shd w:val="clear" w:color="auto" w:fill="FFFFFF"/>
        <w:bidi/>
        <w:rPr>
          <w:rFonts w:ascii="Tahoma" w:hAnsi="Tahoma" w:cs="B Nazanin"/>
          <w:color w:val="000000"/>
          <w:sz w:val="24"/>
          <w:szCs w:val="24"/>
          <w:rtl/>
        </w:rPr>
      </w:pPr>
    </w:p>
    <w:p w:rsidR="009A6F5C" w:rsidRPr="00194689" w:rsidRDefault="009A6F5C" w:rsidP="00194689">
      <w:pPr>
        <w:pStyle w:val="Heading5"/>
        <w:shd w:val="clear" w:color="auto" w:fill="FFFFFF"/>
        <w:bidi/>
        <w:rPr>
          <w:rFonts w:ascii="Tahoma" w:hAnsi="Tahoma" w:cs="B Nazanin"/>
          <w:color w:val="000000"/>
          <w:sz w:val="24"/>
          <w:szCs w:val="24"/>
          <w:rtl/>
        </w:rPr>
      </w:pPr>
    </w:p>
    <w:p w:rsidR="00B42307" w:rsidRPr="00194689" w:rsidRDefault="00B42307"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t>نحوه انعکاس سهم اقلیت در ترازنامه</w:t>
      </w:r>
    </w:p>
    <w:p w:rsidR="00B42307" w:rsidRPr="00194689" w:rsidRDefault="00B42307"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Pr>
        <w:t>(</w:t>
      </w:r>
      <w:r w:rsidRPr="00194689">
        <w:rPr>
          <w:rFonts w:ascii="Tahoma" w:hAnsi="Tahoma" w:cs="B Nazanin" w:hint="cs"/>
          <w:color w:val="000000"/>
          <w:sz w:val="24"/>
          <w:szCs w:val="24"/>
          <w:rtl/>
        </w:rPr>
        <w:t>(استانداردایران وبین الملل و</w:t>
      </w:r>
      <w:r w:rsidRPr="00194689">
        <w:rPr>
          <w:rFonts w:ascii="Tahoma" w:hAnsi="Tahoma" w:cs="B Nazanin"/>
          <w:color w:val="000000"/>
          <w:sz w:val="24"/>
          <w:szCs w:val="24"/>
          <w:shd w:val="clear" w:color="auto" w:fill="FFFFFF"/>
          <w:rtl/>
        </w:rPr>
        <w:t xml:space="preserve"> ایالات متحد</w:t>
      </w:r>
      <w:r w:rsidRPr="00194689">
        <w:rPr>
          <w:rFonts w:ascii="Tahoma" w:hAnsi="Tahoma" w:cs="B Nazanin" w:hint="cs"/>
          <w:color w:val="000000"/>
          <w:sz w:val="24"/>
          <w:szCs w:val="24"/>
          <w:rtl/>
        </w:rPr>
        <w:t xml:space="preserve"> </w:t>
      </w:r>
    </w:p>
    <w:p w:rsidR="00B42307" w:rsidRPr="00194689" w:rsidRDefault="00B42307"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در استاندارد حسابداری شماره 18، خالص داراییهای قابل انتساب به‌ اقلیت در تاریخ ترازنامه باید به عنوان‌ سهم اقلیت در ترازنامه تلفیقی،در بخش حقوق صاحبان سرمایه ارائه‌ شود.این شیوه ارائه متکی به تئوری‌ شخصیت اقتصادی جداگانه است که‌ براساس آن،گروه به عنوان یک واحد اقتصادی یگانه تلقی می‌شود.در ایالات‌ متحد و کشورهایی که از آن پیروی‌ می‌کنند سهم اقلیت در ترازنامه بین‌ دو بخش بدهیها و حقوق صاحبان‌ سهام قرار می‌گیرد.این شیوه انعکاس، مفاهیم نظری و تعاریف مربوط به‌ عناصر صورتهای مالی را نادیده‌ می‌گیرد.زیرا عناصر ترازنامه تنها به‌ دارایی،بدهی و حقوق صاحبان سهام‌ محدود می‌شود و حضور اقلامی بین‌ اقلام بدهی و حقوق صاحبان سهام از نظر تئوری تفسیری بی‌معناست.طبق‌ استانداردهای بین المللی حسابداری و انگلستان،سهم اقلیت در ترازنامه باید جدای از بدهیها و حقوق صاحبان‌ سهام گزارش شود اما محل ارائه آن‌ مشخص نشده است.هیئت‌ استانداردهای بین المللی در نشستهای‌ اخیر خود به این نتیجه رسیده است‌ که سهم اقلیت باید در ترازنامه در بخش حقوق صاحبان سرمایه افشا شود</w:t>
      </w:r>
      <w:r w:rsidRPr="00194689">
        <w:rPr>
          <w:rFonts w:ascii="Tahoma" w:hAnsi="Tahoma" w:cs="B Nazanin"/>
          <w:color w:val="000000"/>
        </w:rPr>
        <w:t>.</w:t>
      </w:r>
    </w:p>
    <w:p w:rsidR="00B42307" w:rsidRPr="00194689" w:rsidRDefault="00B42307"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t>نحوه انعکاس سهم اقلیت در صورت سود و زیان</w:t>
      </w:r>
    </w:p>
    <w:p w:rsidR="00B42307" w:rsidRPr="00194689" w:rsidRDefault="00B42307"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طبق استاندارد حسابداری شماره 18، که براساس تئوری شخصیت اقتصادی‌ جداگانه است،سهم اقلیت از سود یا زیان خالص فعالیتهای عادی طی‌ دوره،که قابل انتساب به اقلیت است، باید تحت عنوان سهم اقلیت به طور جداگانه زیر صورت سود و زیان تلفیقی‌ ارائه شود و هرگونه سود و زیان‌ غیرمترقبه قابل انتساب به اقلیت نیز باید به طور جداگانه زیر صورت مزبور منعکس شود.براساس تئوری‌ شخصیت اقتصادی جداگانه،صورت‌ سود و زیان تلفیقی باید نشاندهنده‌ سود کل گروه باشد.طبق‌ استانداردهای حسابداری ایالات متحد، انگلستان و بین المللی،سهم اقلیت‌ برای رسیدن به سود خالص قابل‌ انتساب به صاحبان واحد اصلی از سود گروه کسر می‌شود</w:t>
      </w:r>
      <w:r w:rsidRPr="00194689">
        <w:rPr>
          <w:rFonts w:ascii="Tahoma" w:hAnsi="Tahoma" w:cs="B Nazanin"/>
          <w:color w:val="000000"/>
        </w:rPr>
        <w:t>.</w:t>
      </w:r>
    </w:p>
    <w:p w:rsidR="00B42307" w:rsidRPr="00194689" w:rsidRDefault="00B42307"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t>مانده بدهکار سهم اقلیت</w:t>
      </w:r>
    </w:p>
    <w:p w:rsidR="00B42307" w:rsidRPr="00194689" w:rsidRDefault="00B42307"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طبق بند 19 استاندارد حسابداری‌ شماره 18،سودها و زیانهای واحدهای‌ تجاری فرعی باید به نسبت میزان‌ مالکیت اکثریت و اقلیت در طی دوره، بین آنها تسهیم شود.هرگاه زیانهای‌ قابل انتساب به اقلیت،منجر به ایجاد مانده بدهکار سهم اقلیت شود،سهم‌ اکثریت باید به میزان تعهدات قانونی یا تجاری برای جبران زیانهای انباشته‌ بازیافت‌نشدنی قابل انتساب به سهم‌ اقلیت تعدیل شود.در این مورد، استانداردهای حسابداری بین المللی با استاندارد حسابداری ایران متفاوت‌ است.طبق بند 27 استاندارد حسابداری بین المللی شماره 27،اگر زیانهای قابل انساب به سهم اقلیت در یک واحد فرعی تلفیق شده بیش از سهم او از حقوق صاحبان سهام واحد تجاری فرعی باشد،این مبلغ مازاد و هرگونه زیان اضافه قابل انتساب به‌ سهم اقلیت از سهم اکثریت در حقوق‌ صاحبان سهام کسر می‌شود مگر اینکه‌ صاحبان سهام اقلیت،در این مورد تعهدات خاصی را بر عهده داشته‌ باشند.استانداردهای حسابداری ایالات‌ متحد با استانداردهای بین المللی‌ حسابداری سازگار است،اما استانداردهای حسابداری انگلستان با استانداردهای حسابداری شماره 18 ایران‌ مطابقت دارد</w:t>
      </w:r>
      <w:r w:rsidRPr="00194689">
        <w:rPr>
          <w:rFonts w:ascii="Tahoma" w:hAnsi="Tahoma" w:cs="B Nazanin"/>
          <w:color w:val="000000"/>
        </w:rPr>
        <w:t>.</w:t>
      </w:r>
    </w:p>
    <w:p w:rsidR="00B42307" w:rsidRPr="00194689" w:rsidRDefault="00B42307"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t>نحوه انتساب سرقفلی به اکثریت و اقلیت</w:t>
      </w:r>
    </w:p>
    <w:p w:rsidR="00B42307" w:rsidRPr="00194689" w:rsidRDefault="00B42307" w:rsidP="00194689">
      <w:pPr>
        <w:pStyle w:val="NormalWeb"/>
        <w:shd w:val="clear" w:color="auto" w:fill="FFFFFF"/>
        <w:bidi/>
        <w:spacing w:line="330" w:lineRule="atLeast"/>
        <w:rPr>
          <w:rFonts w:ascii="Tahoma" w:hAnsi="Tahoma" w:cs="B Nazanin"/>
          <w:color w:val="000000"/>
          <w:shd w:val="clear" w:color="auto" w:fill="FFFFFF"/>
          <w:rtl/>
        </w:rPr>
      </w:pPr>
      <w:r w:rsidRPr="00194689">
        <w:rPr>
          <w:rFonts w:ascii="Tahoma" w:hAnsi="Tahoma" w:cs="B Nazanin"/>
          <w:color w:val="000000"/>
          <w:rtl/>
        </w:rPr>
        <w:t>سرقفلی ناشی از تحصیل واحد تجاری‌ فرعی تنها باید در مورد آن بخش که‌ قابل انتساب به اکثریت است شناسایی‌ شود.طبق استاندارد حسابداری ایران‌ و استانداردهای بین المللی حسابداری، سرقفلی ناشی از تحصیل یک واحد تجاری فرعی که تمام سهام آن متعلق‌ به گروه نیست تنها به نسبت سهم گروه‌ شناسایی می‌شود و هیچ مبلغی به‌ اقلیت تخصیص نمی‌یابد.در استانداردهای حسابداری ایالات متحد</w:t>
      </w:r>
      <w:r w:rsidRPr="00194689">
        <w:rPr>
          <w:rFonts w:ascii="Tahoma" w:hAnsi="Tahoma" w:cs="B Nazanin"/>
          <w:color w:val="000000"/>
          <w:shd w:val="clear" w:color="auto" w:fill="FFFFFF"/>
          <w:rtl/>
        </w:rPr>
        <w:t>و انگلستان نیز همین روش پذیرفته‌ شده است</w:t>
      </w:r>
      <w:r w:rsidRPr="00194689">
        <w:rPr>
          <w:rFonts w:ascii="Tahoma" w:hAnsi="Tahoma" w:cs="B Nazanin"/>
          <w:color w:val="000000"/>
          <w:shd w:val="clear" w:color="auto" w:fill="FFFFFF"/>
        </w:rPr>
        <w:t>.</w:t>
      </w:r>
    </w:p>
    <w:p w:rsidR="007F234F" w:rsidRPr="00194689" w:rsidRDefault="007F234F"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lastRenderedPageBreak/>
        <w:t>سرقفلی یا سرقفلی منفی</w:t>
      </w:r>
    </w:p>
    <w:p w:rsidR="007F234F" w:rsidRPr="00194689" w:rsidRDefault="007F234F"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تفاوت بین سهم واحد تجاری اصلی از ارزش منصفانه داراییها و بدهیهای‌ قابل شناسایی و بهای تمام شده‌ سرمایه‌گذاری در تاریخ تحصیل، سرقفلی یا سرقفلی منفی است.طبق‌ تمام استانداردهای مورد مقایسه، سرقفلی یا سرقفلی منفی فقط متناسب با سهم واحد تجاری اصلی‌ محاسبه می‌شود و در رابطه با سهم‌ اقلیت،سرقفلی یا سرقفلی منفی‌ محاسبه نمی‌شود.سرقفلی طبق‌ استاندارد حسابداری شماره 19 هماهنگ با استانداردهای بین المللی‌ حسابداری،به صورت خط مستقیم‌ مستهلک می‌شود و فرض می‌شود که‌ حداکثر عمر مفید آن 20 سال است‌ مگر اینکه بتوان به روشنی اثبات کرد که عمر مفید آن از 20 سال بیشتر است.با توجه به آخرین تغییرات‌ استانداردهای حسابداری ایالات متحد، سرقفلی مستهلک نمی‌شود بلکه در هر دوره مالی ارزیابی و در صورت کاهش‌ ارزش برای آن ذخیره در نظر گرفته‌ می‌شود.طبق استانداردهای قبلی‌ ایالات متحد،سرقفلی حداکثر طی 40 سال مستهلک می‌شد</w:t>
      </w:r>
      <w:r w:rsidRPr="00194689">
        <w:rPr>
          <w:rFonts w:ascii="Tahoma" w:hAnsi="Tahoma" w:cs="B Nazanin"/>
          <w:color w:val="000000"/>
        </w:rPr>
        <w:t>.</w:t>
      </w:r>
    </w:p>
    <w:p w:rsidR="001D7106" w:rsidRPr="00194689" w:rsidRDefault="001D7106" w:rsidP="00194689">
      <w:pPr>
        <w:pStyle w:val="Heading5"/>
        <w:shd w:val="clear" w:color="auto" w:fill="FFFFFF"/>
        <w:bidi/>
        <w:rPr>
          <w:rFonts w:ascii="Tahoma" w:hAnsi="Tahoma" w:cs="B Nazanin"/>
          <w:color w:val="000000"/>
          <w:sz w:val="24"/>
          <w:szCs w:val="24"/>
          <w:rtl/>
        </w:rPr>
      </w:pPr>
    </w:p>
    <w:p w:rsidR="001D7106" w:rsidRPr="00194689" w:rsidRDefault="001D7106"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t>معاملات و مانده‌های درون‌گروه</w:t>
      </w:r>
    </w:p>
    <w:p w:rsidR="001D7106" w:rsidRPr="00194689" w:rsidRDefault="001D7106" w:rsidP="00194689">
      <w:pPr>
        <w:pStyle w:val="Heading5"/>
        <w:shd w:val="clear" w:color="auto" w:fill="FFFFFF"/>
        <w:bidi/>
        <w:rPr>
          <w:rFonts w:ascii="Tahoma" w:hAnsi="Tahoma" w:cs="B Nazanin"/>
          <w:color w:val="000000"/>
          <w:sz w:val="24"/>
          <w:szCs w:val="24"/>
        </w:rPr>
      </w:pPr>
    </w:p>
    <w:p w:rsidR="007F234F" w:rsidRPr="00194689" w:rsidRDefault="007F234F"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ارائه اطلاعات درباره فعالیتهای‌ اقتصادی گروه به عنوان یک شخصیت‌ اقتصادی جداگانه در صورتهای مالی‌ تلفیقی،مستلزم تعدیل معاملات و مانده‌های درون‌گروهی مربوط به مبالغ‌ گزارش شده در صورتهای مالی واحد تجاری اصلی و واحدهای تجاری فرعی‌ آن است.طبق استاندارد حسابداری‌ شماره 18 مانده حسابها و معاملات‌ میان واحدهای تجاری مشمول تلفیق‌ (شامل فروش،هزینه‌ها و سود سهام) باید حذف شود.همچنین سودهای‌ تحقق نیافته ناشی از معاملات‌ درون‌گروهی که در مبلغ دفتری‌ داراییها منظور شده است باید کلا حذف گردد.زیانهای تحقق نیافته نیز باید کامل حذف شود مگر حاکی از کاهش ارزش دارایی باشد</w:t>
      </w:r>
      <w:r w:rsidRPr="00194689">
        <w:rPr>
          <w:rFonts w:ascii="Tahoma" w:hAnsi="Tahoma" w:cs="B Nazanin"/>
          <w:color w:val="000000"/>
        </w:rPr>
        <w:t>.</w:t>
      </w:r>
    </w:p>
    <w:p w:rsidR="007F234F" w:rsidRPr="00194689" w:rsidRDefault="007F234F"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سودمندی‌ صورتهای مالی‌ تلفیقی مربوط به‌ دوره‌های زمانی‌ یکسان، بسیار بیشتر از صورتهای مالی‌ تلفیقی است که‌ دوره‌های زمانی آن‌ با هم متفاوت است‌ طبق استانداردهای حسابداری‌ ایالات متحد می‌توان سودها و زیانهای‌ تحقق نیافته را بین اقلیت و اکثریت‌ تخصیص داد.اما در استاندارد حسابداری شماره 18 و همچنین‌ استانداردهای بین‌الملل حسابداری‌ این موضوع مسکوت است.طبق‌ اتانداردهای حسابداری انگلستان، سودها و زیانهای تحقق نیافته بین‌ اقلیت و اکثریت(گروه)به نسبت سهم‌ آنان تسهیم می‌شود</w:t>
      </w:r>
      <w:r w:rsidRPr="00194689">
        <w:rPr>
          <w:rFonts w:ascii="Tahoma" w:hAnsi="Tahoma" w:cs="B Nazanin"/>
          <w:color w:val="000000"/>
        </w:rPr>
        <w:t>.</w:t>
      </w:r>
    </w:p>
    <w:p w:rsidR="0019173F" w:rsidRPr="00194689" w:rsidRDefault="0019173F" w:rsidP="00194689">
      <w:pPr>
        <w:pStyle w:val="Heading5"/>
        <w:shd w:val="clear" w:color="auto" w:fill="FFFFFF"/>
        <w:bidi/>
        <w:rPr>
          <w:rFonts w:ascii="Tahoma" w:hAnsi="Tahoma" w:cs="B Nazanin"/>
          <w:color w:val="000000"/>
          <w:sz w:val="24"/>
          <w:szCs w:val="24"/>
          <w:rtl/>
        </w:rPr>
      </w:pPr>
    </w:p>
    <w:p w:rsidR="0019173F" w:rsidRPr="00194689" w:rsidRDefault="0019173F" w:rsidP="00194689">
      <w:pPr>
        <w:pStyle w:val="Heading5"/>
        <w:shd w:val="clear" w:color="auto" w:fill="FFFFFF"/>
        <w:bidi/>
        <w:rPr>
          <w:rFonts w:ascii="Tahoma" w:hAnsi="Tahoma" w:cs="B Nazanin"/>
          <w:color w:val="000000"/>
          <w:sz w:val="24"/>
          <w:szCs w:val="24"/>
          <w:rtl/>
        </w:rPr>
      </w:pPr>
    </w:p>
    <w:p w:rsidR="0019173F" w:rsidRPr="00194689" w:rsidRDefault="007F234F"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t>مبلغ دفتری سرمایه‌گذاری</w:t>
      </w:r>
    </w:p>
    <w:p w:rsidR="0019173F" w:rsidRPr="00194689" w:rsidRDefault="0019173F" w:rsidP="00194689">
      <w:pPr>
        <w:pStyle w:val="Heading5"/>
        <w:shd w:val="clear" w:color="auto" w:fill="FFFFFF"/>
        <w:bidi/>
        <w:rPr>
          <w:rFonts w:ascii="Tahoma" w:hAnsi="Tahoma" w:cs="B Nazanin"/>
          <w:color w:val="000000"/>
          <w:sz w:val="24"/>
          <w:szCs w:val="24"/>
        </w:rPr>
      </w:pPr>
    </w:p>
    <w:p w:rsidR="007F234F" w:rsidRPr="00194689" w:rsidRDefault="007F234F"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مبلغ دفتری سرمایه‌گذاری واحد تجاری اصلی در هر یک از واحدهای‌ تجاری فرعی و سهم واحد تجاری‌ اصلی از حقوق صاحبان سرمایه هر یک از آنها حذف می‌شود.در این‌ زمینه تفاوتی بین استانداردهای‌ حسابداری مقایسه شده وجود ندارد</w:t>
      </w:r>
      <w:r w:rsidRPr="00194689">
        <w:rPr>
          <w:rFonts w:ascii="Tahoma" w:hAnsi="Tahoma" w:cs="B Nazanin"/>
          <w:color w:val="000000"/>
        </w:rPr>
        <w:t>.</w:t>
      </w:r>
    </w:p>
    <w:p w:rsidR="007F234F" w:rsidRPr="00194689" w:rsidRDefault="007F234F"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t>رویه‌های حسابداری</w:t>
      </w:r>
    </w:p>
    <w:p w:rsidR="007F234F" w:rsidRPr="00194689" w:rsidRDefault="007F234F"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shd w:val="clear" w:color="auto" w:fill="FFFFFF"/>
          <w:rtl/>
        </w:rPr>
        <w:t>در مورد به کارگیری‌ رویه‌های حسابداری یکسان، استانداردهای حسابداری ایران، بین المللی،انگلستان و ایالات متحد هماهنگ‌اند</w:t>
      </w:r>
      <w:r w:rsidRPr="00194689">
        <w:rPr>
          <w:rFonts w:ascii="Tahoma" w:hAnsi="Tahoma" w:cs="B Nazanin"/>
          <w:color w:val="000000"/>
          <w:shd w:val="clear" w:color="auto" w:fill="FFFFFF"/>
        </w:rPr>
        <w:t>.</w:t>
      </w:r>
    </w:p>
    <w:p w:rsidR="007F234F" w:rsidRPr="00194689" w:rsidRDefault="00381CA8" w:rsidP="00194689">
      <w:pPr>
        <w:pStyle w:val="Heading5"/>
        <w:shd w:val="clear" w:color="auto" w:fill="FFFFFF"/>
        <w:bidi/>
        <w:rPr>
          <w:rFonts w:ascii="Tahoma" w:hAnsi="Tahoma" w:cs="B Nazanin"/>
          <w:color w:val="000000"/>
          <w:sz w:val="24"/>
          <w:szCs w:val="24"/>
        </w:rPr>
      </w:pPr>
      <w:r w:rsidRPr="00194689">
        <w:rPr>
          <w:rFonts w:ascii="Tahoma" w:hAnsi="Tahoma" w:cs="B Nazanin" w:hint="cs"/>
          <w:color w:val="000000"/>
          <w:sz w:val="24"/>
          <w:szCs w:val="24"/>
          <w:rtl/>
        </w:rPr>
        <w:lastRenderedPageBreak/>
        <w:t xml:space="preserve">انتخاب </w:t>
      </w:r>
      <w:r w:rsidRPr="00194689">
        <w:rPr>
          <w:rFonts w:ascii="Tahoma" w:hAnsi="Tahoma" w:cs="B Nazanin"/>
          <w:color w:val="000000"/>
          <w:sz w:val="24"/>
          <w:szCs w:val="24"/>
          <w:rtl/>
        </w:rPr>
        <w:t>دوره</w:t>
      </w:r>
      <w:r w:rsidR="007F234F" w:rsidRPr="00194689">
        <w:rPr>
          <w:rFonts w:ascii="Tahoma" w:hAnsi="Tahoma" w:cs="B Nazanin"/>
          <w:color w:val="000000"/>
          <w:sz w:val="24"/>
          <w:szCs w:val="24"/>
          <w:rtl/>
        </w:rPr>
        <w:t xml:space="preserve"> حسابداری</w:t>
      </w:r>
    </w:p>
    <w:p w:rsidR="007F234F" w:rsidRPr="00194689" w:rsidRDefault="007F234F"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صورتهای مالی واحد تجاری اصلی و واحدهای فرعی آن برای هرفهای تهیه‌ صورتهای مالی تلفیقی به طور معمول‌ باید از نظر دوره مالی با هم یکسان‌ باشند</w:t>
      </w:r>
    </w:p>
    <w:p w:rsidR="001D7106" w:rsidRPr="00194689" w:rsidRDefault="007F234F" w:rsidP="00194689">
      <w:pPr>
        <w:pStyle w:val="NormalWeb"/>
        <w:shd w:val="clear" w:color="auto" w:fill="FFFFFF"/>
        <w:bidi/>
        <w:spacing w:line="330" w:lineRule="atLeast"/>
        <w:rPr>
          <w:rFonts w:ascii="Tahoma" w:hAnsi="Tahoma" w:cs="B Nazanin"/>
          <w:color w:val="000000"/>
          <w:shd w:val="clear" w:color="auto" w:fill="FFFFFF"/>
        </w:rPr>
      </w:pPr>
      <w:r w:rsidRPr="00194689">
        <w:rPr>
          <w:rFonts w:ascii="Tahoma" w:hAnsi="Tahoma" w:cs="B Nazanin"/>
          <w:color w:val="000000"/>
          <w:shd w:val="clear" w:color="auto" w:fill="FFFFFF"/>
          <w:rtl/>
        </w:rPr>
        <w:t>در این رابطه،استانداردهای‌ حسابداری ایران،بین المللی،انگلستان‌ و ایالات متحد رویه واحدی در پیش‌ گرفته‌اند</w:t>
      </w:r>
    </w:p>
    <w:p w:rsidR="009A6F5C" w:rsidRPr="00194689" w:rsidRDefault="009A6F5C" w:rsidP="00194689">
      <w:pPr>
        <w:pStyle w:val="Heading5"/>
        <w:shd w:val="clear" w:color="auto" w:fill="FFFFFF"/>
        <w:bidi/>
        <w:rPr>
          <w:rFonts w:ascii="Tahoma" w:hAnsi="Tahoma" w:cs="B Nazanin"/>
          <w:color w:val="000000"/>
          <w:sz w:val="24"/>
          <w:szCs w:val="24"/>
          <w:rtl/>
        </w:rPr>
      </w:pPr>
    </w:p>
    <w:p w:rsidR="009A6F5C" w:rsidRPr="00194689" w:rsidRDefault="009A6F5C" w:rsidP="00194689">
      <w:pPr>
        <w:pStyle w:val="Heading5"/>
        <w:shd w:val="clear" w:color="auto" w:fill="FFFFFF"/>
        <w:bidi/>
        <w:rPr>
          <w:rFonts w:ascii="Tahoma" w:hAnsi="Tahoma" w:cs="B Nazanin"/>
          <w:color w:val="000000"/>
          <w:sz w:val="24"/>
          <w:szCs w:val="24"/>
          <w:rtl/>
        </w:rPr>
      </w:pPr>
    </w:p>
    <w:p w:rsidR="003A4190" w:rsidRPr="00194689" w:rsidRDefault="00381CA8"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t>مالکیت</w:t>
      </w:r>
      <w:r w:rsidRPr="00194689">
        <w:rPr>
          <w:rFonts w:ascii="Tahoma" w:hAnsi="Tahoma" w:cs="B Nazanin" w:hint="cs"/>
          <w:color w:val="000000"/>
          <w:sz w:val="24"/>
          <w:szCs w:val="24"/>
          <w:rtl/>
        </w:rPr>
        <w:t xml:space="preserve"> فرعی از</w:t>
      </w:r>
      <w:r w:rsidRPr="00194689">
        <w:rPr>
          <w:rFonts w:ascii="Tahoma" w:hAnsi="Tahoma" w:cs="B Nazanin"/>
          <w:color w:val="000000"/>
          <w:sz w:val="24"/>
          <w:szCs w:val="24"/>
          <w:rtl/>
        </w:rPr>
        <w:t xml:space="preserve"> سهام واحد تجاری اصلی</w:t>
      </w:r>
    </w:p>
    <w:p w:rsidR="001D7106" w:rsidRPr="00194689" w:rsidRDefault="001D7106" w:rsidP="00194689">
      <w:pPr>
        <w:pStyle w:val="Heading5"/>
        <w:shd w:val="clear" w:color="auto" w:fill="FFFFFF"/>
        <w:bidi/>
        <w:rPr>
          <w:rFonts w:ascii="Tahoma" w:hAnsi="Tahoma" w:cs="B Nazanin"/>
          <w:color w:val="000000"/>
          <w:sz w:val="24"/>
          <w:szCs w:val="24"/>
        </w:rPr>
      </w:pPr>
    </w:p>
    <w:p w:rsidR="00381CA8" w:rsidRPr="00194689" w:rsidRDefault="00381CA8" w:rsidP="00194689">
      <w:pPr>
        <w:pStyle w:val="NormalWeb"/>
        <w:shd w:val="clear" w:color="auto" w:fill="FFFFFF"/>
        <w:bidi/>
        <w:spacing w:line="330" w:lineRule="atLeast"/>
        <w:rPr>
          <w:rFonts w:ascii="Tahoma" w:hAnsi="Tahoma" w:cs="B Nazanin"/>
          <w:color w:val="000000"/>
          <w:rtl/>
        </w:rPr>
      </w:pPr>
      <w:r w:rsidRPr="00194689">
        <w:rPr>
          <w:rFonts w:ascii="Tahoma" w:hAnsi="Tahoma" w:cs="B Nazanin"/>
          <w:color w:val="000000"/>
          <w:rtl/>
        </w:rPr>
        <w:t>چنانچه واحدهای تجاری فرعی،مالک‌ بخشی از سهام واحد تجاری اصلی‌ باشند در صورتهای مالی تلفیقی،این‌ سهام به عنوان سهام خزانه تلقی‌ می‌شود و به بهای تمام شده،در بخش‌ حقوق صاحبان سهام به عنوان یک رقم‌ کاهنده گزارش می‌گردد.در این رابطه، استانداردهای مقایسه شده،رویه‌ واحدی را تجویز کرده‌اند</w:t>
      </w:r>
    </w:p>
    <w:p w:rsidR="00381CA8" w:rsidRPr="00194689" w:rsidRDefault="00381CA8" w:rsidP="00194689">
      <w:pPr>
        <w:pStyle w:val="Heading5"/>
        <w:shd w:val="clear" w:color="auto" w:fill="FFFFFF"/>
        <w:bidi/>
        <w:rPr>
          <w:rFonts w:ascii="Tahoma" w:hAnsi="Tahoma" w:cs="B Nazanin"/>
          <w:color w:val="000000"/>
          <w:sz w:val="24"/>
          <w:szCs w:val="24"/>
        </w:rPr>
      </w:pPr>
      <w:r w:rsidRPr="00194689">
        <w:rPr>
          <w:rFonts w:ascii="Tahoma" w:hAnsi="Tahoma" w:cs="B Nazanin"/>
          <w:color w:val="000000"/>
          <w:sz w:val="24"/>
          <w:szCs w:val="24"/>
          <w:rtl/>
        </w:rPr>
        <w:t>حسابداری سرمایه‌گذاری در واحدهای‌ تجاری فرعی به منظورانعکاس در صورتهای‌ مالی جداگانه واحد تجاری اصلی</w:t>
      </w:r>
    </w:p>
    <w:p w:rsidR="00381CA8" w:rsidRPr="00194689" w:rsidRDefault="00381CA8"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براساس استاندارد حسابداری شماره‌ 18،سرمایه‌گذاری در واحدهای فرعی‌ در صورتهای مالی جداگانه واحد تجاری اصلی را می‌توان بر اساس یکی‌ از شیوه‌های زیر منعکس کرد</w:t>
      </w:r>
      <w:r w:rsidRPr="00194689">
        <w:rPr>
          <w:rFonts w:ascii="Tahoma" w:hAnsi="Tahoma" w:cs="B Nazanin"/>
          <w:color w:val="000000"/>
        </w:rPr>
        <w:t>:</w:t>
      </w:r>
    </w:p>
    <w:p w:rsidR="00381CA8" w:rsidRPr="00194689" w:rsidRDefault="00381CA8"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rtl/>
        </w:rPr>
        <w:t>الف)روش بهای تمام شده یا مبالغ‌ تجدید ارزیابی و منطبق با رویه‌ حسابداری واحد سرمایه‌گذار در مورد سرمایه‌گذاریهای درازمدت(طبق‌ استاندارد حسابداری شماره 15 ایران</w:t>
      </w:r>
      <w:r w:rsidRPr="00194689">
        <w:rPr>
          <w:rFonts w:ascii="Tahoma" w:hAnsi="Tahoma" w:cs="B Nazanin"/>
          <w:color w:val="000000"/>
        </w:rPr>
        <w:t>).</w:t>
      </w:r>
    </w:p>
    <w:p w:rsidR="001516A2" w:rsidRPr="00194689" w:rsidRDefault="00381CA8" w:rsidP="00194689">
      <w:pPr>
        <w:pStyle w:val="NormalWeb"/>
        <w:shd w:val="clear" w:color="auto" w:fill="FFFFFF"/>
        <w:bidi/>
        <w:spacing w:line="330" w:lineRule="atLeast"/>
        <w:rPr>
          <w:rFonts w:ascii="Tahoma" w:hAnsi="Tahoma" w:cs="B Nazanin"/>
          <w:color w:val="000000"/>
          <w:rtl/>
        </w:rPr>
      </w:pPr>
      <w:r w:rsidRPr="00194689">
        <w:rPr>
          <w:rFonts w:ascii="Tahoma" w:hAnsi="Tahoma" w:cs="B Nazanin"/>
          <w:color w:val="000000"/>
          <w:rtl/>
        </w:rPr>
        <w:t>این رویه‌ها با استانداردهای‌ بین المللی حسابداری مطابقت دارد، اما در استانداردهای حسابداری ایالات‌ متحد،صورتهای مالی جداگانه اصلی‌ جایگاهی ندارد و بنابراین در این‌ زمینه رویه خاصی تعیین نشده است</w:t>
      </w:r>
    </w:p>
    <w:p w:rsidR="003A4190" w:rsidRPr="00194689" w:rsidRDefault="003A4190" w:rsidP="00194689">
      <w:pPr>
        <w:pStyle w:val="NormalWeb"/>
        <w:shd w:val="clear" w:color="auto" w:fill="FFFFFF"/>
        <w:bidi/>
        <w:spacing w:line="330" w:lineRule="atLeast"/>
        <w:rPr>
          <w:rFonts w:ascii="Tahoma" w:hAnsi="Tahoma" w:cs="B Nazanin"/>
          <w:color w:val="000000"/>
        </w:rPr>
      </w:pPr>
      <w:r w:rsidRPr="00194689">
        <w:rPr>
          <w:rFonts w:ascii="Tahoma" w:hAnsi="Tahoma" w:cs="B Nazanin"/>
          <w:color w:val="000000"/>
          <w:shd w:val="clear" w:color="auto" w:fill="FFFFFF"/>
          <w:rtl/>
        </w:rPr>
        <w:t>به</w:t>
      </w:r>
      <w:r w:rsidRPr="00194689">
        <w:rPr>
          <w:rFonts w:ascii="Tahoma" w:hAnsi="Tahoma" w:cs="B Nazanin"/>
          <w:color w:val="000000"/>
          <w:shd w:val="clear" w:color="auto" w:fill="FFFFFF"/>
          <w:rtl/>
        </w:rPr>
        <w:softHyphen/>
        <w:t>نظر می</w:t>
      </w:r>
      <w:r w:rsidRPr="00194689">
        <w:rPr>
          <w:rFonts w:ascii="Tahoma" w:hAnsi="Tahoma" w:cs="B Nazanin"/>
          <w:color w:val="000000"/>
          <w:shd w:val="clear" w:color="auto" w:fill="FFFFFF"/>
          <w:rtl/>
        </w:rPr>
        <w:softHyphen/>
        <w:t>رسد رویه</w:t>
      </w:r>
      <w:r w:rsidRPr="00194689">
        <w:rPr>
          <w:rFonts w:ascii="Tahoma" w:hAnsi="Tahoma" w:cs="B Nazanin"/>
          <w:color w:val="000000"/>
          <w:shd w:val="clear" w:color="auto" w:fill="FFFFFF"/>
          <w:rtl/>
        </w:rPr>
        <w:softHyphen/>
        <w:t>هایی که اکنون برای تهیه صورتهای مالی تلفیقی در امریکا به</w:t>
      </w:r>
      <w:r w:rsidRPr="00194689">
        <w:rPr>
          <w:rFonts w:ascii="Tahoma" w:hAnsi="Tahoma" w:cs="B Nazanin"/>
          <w:color w:val="000000"/>
          <w:shd w:val="clear" w:color="auto" w:fill="FFFFFF"/>
          <w:rtl/>
        </w:rPr>
        <w:softHyphen/>
        <w:t>کار می رود، تقریباً در انطباق کامل با نظریه نهاد باشد. سهم انتساب پذیر به سهامداران اقلیت از داراییهای خالص شرکت فرعی، باید متناسب با سهم آنها از ارزش منصفانه‌ داراییهای خالص قابل تشخیص و سرقفلی شرکت فرعی در تاریخ تحصیل به</w:t>
      </w:r>
      <w:r w:rsidRPr="00194689">
        <w:rPr>
          <w:rFonts w:ascii="Tahoma" w:hAnsi="Tahoma" w:cs="B Nazanin"/>
          <w:color w:val="000000"/>
          <w:shd w:val="clear" w:color="auto" w:fill="FFFFFF"/>
          <w:rtl/>
        </w:rPr>
        <w:softHyphen/>
        <w:t>علا‌وه سهم آنها از تغییرات در حقوق مالکانه از تاریخ تحصیل به بعد، محاسبه شود. حقوق سهامداران اقلیت در ترازنامه‌ تلفیقی باید در بخش حقوق صاحبان سهام ولی به شکلی جدا از حقوق صاحبان سهام شرکت اصلی گزارش شود؛ این مبلغ باید به وضوح شناسایی و با عنوان حقوق بدون کنترل در شرکتهای فرعی نامگذاری شود. این طبقه</w:t>
      </w:r>
      <w:r w:rsidRPr="00194689">
        <w:rPr>
          <w:rFonts w:ascii="Tahoma" w:hAnsi="Tahoma" w:cs="B Nazanin"/>
          <w:color w:val="000000"/>
          <w:shd w:val="clear" w:color="auto" w:fill="FFFFFF"/>
          <w:rtl/>
        </w:rPr>
        <w:softHyphen/>
        <w:t>بندی با نظریه نهاد و با رفتاری سازگار است که سهم سهامداران اقلیت از سود را، تسهیم سود ویژه تلفیقی می</w:t>
      </w:r>
      <w:r w:rsidRPr="00194689">
        <w:rPr>
          <w:rFonts w:ascii="Tahoma" w:hAnsi="Tahoma" w:cs="B Nazanin"/>
          <w:color w:val="000000"/>
          <w:shd w:val="clear" w:color="auto" w:fill="FFFFFF"/>
          <w:rtl/>
        </w:rPr>
        <w:softHyphen/>
        <w:t>داند نه کاهشی جهت رسیدن به آن. چنان که می</w:t>
      </w:r>
      <w:r w:rsidRPr="00194689">
        <w:rPr>
          <w:rFonts w:ascii="Tahoma" w:hAnsi="Tahoma" w:cs="B Nazanin"/>
          <w:color w:val="000000"/>
          <w:shd w:val="clear" w:color="auto" w:fill="FFFFFF"/>
          <w:rtl/>
        </w:rPr>
        <w:softHyphen/>
        <w:t>دانیم قبلا‌ً در این باره رویه مشخصی وجود نداشت و اکثر شرکتها حقوق بدون کنترل را در بخش بدهیها (نظریه شرکت اصلی) و یا بین بخش بدهیها و حقوق صاحبان سهام گزارش می کردند</w:t>
      </w:r>
      <w:r w:rsidRPr="00194689">
        <w:rPr>
          <w:rFonts w:ascii="Tahoma" w:hAnsi="Tahoma" w:cs="B Nazanin"/>
          <w:color w:val="000000"/>
          <w:shd w:val="clear" w:color="auto" w:fill="FFFFFF"/>
        </w:rPr>
        <w:t>.</w:t>
      </w:r>
    </w:p>
    <w:p w:rsidR="001516A2" w:rsidRPr="00194689" w:rsidRDefault="00381CA8" w:rsidP="00194689">
      <w:pPr>
        <w:shd w:val="clear" w:color="auto" w:fill="F2F2F2" w:themeFill="background1" w:themeFillShade="F2"/>
        <w:spacing w:after="0" w:line="285" w:lineRule="atLeast"/>
        <w:rPr>
          <w:rFonts w:ascii="Tahoma" w:eastAsia="Times New Roman" w:hAnsi="Tahoma" w:cs="B Nazanin"/>
          <w:sz w:val="24"/>
          <w:szCs w:val="24"/>
          <w:rtl/>
        </w:rPr>
      </w:pPr>
      <w:r w:rsidRPr="00194689">
        <w:rPr>
          <w:rFonts w:ascii="Tahoma" w:hAnsi="Tahoma" w:cs="B Nazanin"/>
          <w:color w:val="000000"/>
          <w:sz w:val="24"/>
          <w:szCs w:val="24"/>
        </w:rPr>
        <w:t>.</w:t>
      </w:r>
      <w:r w:rsidR="001516A2" w:rsidRPr="00194689">
        <w:rPr>
          <w:rFonts w:ascii="Tahoma" w:eastAsia="Times New Roman" w:hAnsi="Tahoma" w:cs="B Nazanin"/>
          <w:b/>
          <w:bCs/>
          <w:sz w:val="24"/>
          <w:szCs w:val="24"/>
          <w:rtl/>
        </w:rPr>
        <w:t xml:space="preserve"> </w:t>
      </w:r>
      <w:r w:rsidR="006F4E07" w:rsidRPr="00194689">
        <w:rPr>
          <w:rFonts w:ascii="Tahoma" w:eastAsia="Times New Roman" w:hAnsi="Tahoma" w:cs="B Nazanin"/>
          <w:b/>
          <w:bCs/>
          <w:sz w:val="24"/>
          <w:szCs w:val="24"/>
          <w:rtl/>
        </w:rPr>
        <w:t xml:space="preserve">هموارسازی سود و انگیزه های </w:t>
      </w:r>
      <w:r w:rsidR="006F4E07" w:rsidRPr="00194689">
        <w:rPr>
          <w:rFonts w:ascii="Tahoma" w:eastAsia="Times New Roman" w:hAnsi="Tahoma" w:cs="B Nazanin" w:hint="cs"/>
          <w:b/>
          <w:bCs/>
          <w:sz w:val="24"/>
          <w:szCs w:val="24"/>
          <w:rtl/>
        </w:rPr>
        <w:t>آ</w:t>
      </w:r>
      <w:r w:rsidR="001516A2" w:rsidRPr="00194689">
        <w:rPr>
          <w:rFonts w:ascii="Tahoma" w:eastAsia="Times New Roman" w:hAnsi="Tahoma" w:cs="B Nazanin"/>
          <w:b/>
          <w:bCs/>
          <w:sz w:val="24"/>
          <w:szCs w:val="24"/>
          <w:rtl/>
        </w:rPr>
        <w:t>ن</w:t>
      </w:r>
      <w:r w:rsidR="001516A2" w:rsidRPr="00194689">
        <w:rPr>
          <w:rFonts w:ascii="Tahoma" w:eastAsia="Times New Roman" w:hAnsi="Tahoma" w:cs="B Nazanin" w:hint="cs"/>
          <w:sz w:val="24"/>
          <w:szCs w:val="24"/>
          <w:rtl/>
        </w:rPr>
        <w:t xml:space="preserve"> وعکس العمل استاندارد18ایران</w:t>
      </w:r>
    </w:p>
    <w:p w:rsidR="001516A2" w:rsidRPr="00194689" w:rsidRDefault="001516A2" w:rsidP="00194689">
      <w:pPr>
        <w:shd w:val="clear" w:color="auto" w:fill="FFFFFF"/>
        <w:spacing w:before="100" w:beforeAutospacing="1" w:after="75" w:line="240" w:lineRule="auto"/>
        <w:outlineLvl w:val="1"/>
        <w:rPr>
          <w:rFonts w:ascii="Tahoma" w:eastAsia="Times New Roman" w:hAnsi="Tahoma" w:cs="B Nazanin"/>
          <w:b/>
          <w:bCs/>
          <w:color w:val="444444"/>
          <w:sz w:val="24"/>
          <w:szCs w:val="24"/>
        </w:rPr>
      </w:pPr>
    </w:p>
    <w:p w:rsidR="001516A2" w:rsidRPr="00194689" w:rsidRDefault="001516A2" w:rsidP="00194689">
      <w:pPr>
        <w:pStyle w:val="NormalWeb"/>
        <w:shd w:val="clear" w:color="auto" w:fill="FFFFFF"/>
        <w:bidi/>
        <w:spacing w:line="270" w:lineRule="atLeast"/>
        <w:rPr>
          <w:rFonts w:ascii="Tahoma" w:hAnsi="Tahoma" w:cs="B Nazanin"/>
          <w:color w:val="444444"/>
        </w:rPr>
      </w:pPr>
      <w:r w:rsidRPr="00194689">
        <w:rPr>
          <w:rFonts w:ascii="Tahoma" w:hAnsi="Tahoma" w:cs="B Nazanin" w:hint="cs"/>
          <w:color w:val="444444"/>
          <w:rtl/>
        </w:rPr>
        <w:lastRenderedPageBreak/>
        <w:t>بع</w:t>
      </w:r>
      <w:r w:rsidRPr="00194689">
        <w:rPr>
          <w:rFonts w:ascii="Tahoma" w:hAnsi="Tahoma" w:cs="B Nazanin"/>
          <w:color w:val="444444"/>
          <w:rtl/>
        </w:rPr>
        <w:t>ضی از عوامل،مدیران شرکتها را در برخورد با مسائل تحریک نموده تا در نتیجه آن سود شرکتها</w:t>
      </w:r>
      <w:r w:rsidRPr="00194689">
        <w:rPr>
          <w:rFonts w:ascii="Tahoma" w:hAnsi="Tahoma" w:cs="B Nazanin" w:hint="cs"/>
          <w:color w:val="444444"/>
          <w:rtl/>
        </w:rPr>
        <w:t xml:space="preserve">  </w:t>
      </w:r>
      <w:r w:rsidRPr="00194689">
        <w:rPr>
          <w:rFonts w:ascii="Tahoma" w:hAnsi="Tahoma" w:cs="B Nazanin"/>
          <w:color w:val="444444"/>
          <w:rtl/>
        </w:rPr>
        <w:t>را هموار نمایند.مدیران این شرکتها تلاش می‏کنند از طریق هموارسازی(ساختگی)سود،رشد سودآوری شرکتهای تحت مدیریت خود را یکنواخت نشان دهند هموارسازی سود نوعی عمل آگاهانه‏ است که توسط مدیریت و با استفاده از ابزارهای خاصی در حسابداری جهت‏ کاستن از نوسانات در سود انجام می‏گیرد.</w:t>
      </w:r>
      <w:r w:rsidRPr="00194689">
        <w:rPr>
          <w:rFonts w:ascii="Tahoma" w:hAnsi="Tahoma" w:cs="B Nazanin"/>
          <w:color w:val="444444"/>
        </w:rPr>
        <w:t xml:space="preserve">. </w:t>
      </w:r>
    </w:p>
    <w:p w:rsidR="001516A2" w:rsidRPr="00194689" w:rsidRDefault="001516A2" w:rsidP="00194689">
      <w:pPr>
        <w:pStyle w:val="NormalWeb"/>
        <w:shd w:val="clear" w:color="auto" w:fill="FFFFFF"/>
        <w:bidi/>
        <w:spacing w:line="270" w:lineRule="atLeast"/>
        <w:rPr>
          <w:rFonts w:ascii="Tahoma" w:hAnsi="Tahoma" w:cs="B Nazanin"/>
          <w:color w:val="444444"/>
          <w:rtl/>
        </w:rPr>
      </w:pPr>
    </w:p>
    <w:p w:rsidR="001516A2" w:rsidRPr="00194689" w:rsidRDefault="001516A2" w:rsidP="00194689">
      <w:pPr>
        <w:spacing w:after="0" w:line="285" w:lineRule="atLeast"/>
        <w:rPr>
          <w:rFonts w:ascii="Tahoma" w:eastAsia="Times New Roman" w:hAnsi="Tahoma" w:cs="B Nazanin"/>
          <w:sz w:val="24"/>
          <w:szCs w:val="24"/>
          <w:rtl/>
        </w:rPr>
      </w:pPr>
      <w:r w:rsidRPr="00194689">
        <w:rPr>
          <w:rFonts w:ascii="Tahoma" w:hAnsi="Tahoma" w:cs="B Nazanin"/>
          <w:color w:val="444444"/>
          <w:sz w:val="24"/>
          <w:szCs w:val="24"/>
        </w:rPr>
        <w:t xml:space="preserve">" </w:t>
      </w:r>
      <w:r w:rsidRPr="00194689">
        <w:rPr>
          <w:rFonts w:ascii="Tahoma" w:hAnsi="Tahoma" w:cs="B Nazanin" w:hint="cs"/>
          <w:color w:val="444444"/>
          <w:sz w:val="24"/>
          <w:szCs w:val="24"/>
          <w:rtl/>
        </w:rPr>
        <w:t xml:space="preserve">  </w:t>
      </w:r>
      <w:r w:rsidRPr="00194689">
        <w:rPr>
          <w:rFonts w:ascii="Tahoma" w:hAnsi="Tahoma" w:cs="B Nazanin"/>
          <w:color w:val="444444"/>
          <w:sz w:val="24"/>
          <w:szCs w:val="24"/>
          <w:rtl/>
        </w:rPr>
        <w:t>هموارسازی سود بیشتر عملی سفسطه‏آمیز و موذیانه است و بندرت براساس دروغهای آشکار انجام‏ می‏گیرد،زیرا هموارسازی سود بیشتر در اثر تعبیر و تفسیر به دست آمده از اصول و استانداردهای پذیرفته شده حسابداری‏ حاصل می‏گردد.به بیان دیگر هموارسازی‏ سود در محدوده اصول و استانداردهای‏ پذیرفته شده حسابداری</w:t>
      </w:r>
      <w:r w:rsidRPr="00194689">
        <w:rPr>
          <w:rFonts w:ascii="Tahoma" w:hAnsi="Tahoma" w:cs="B Nazanin"/>
          <w:color w:val="444444"/>
          <w:sz w:val="24"/>
          <w:szCs w:val="24"/>
        </w:rPr>
        <w:t xml:space="preserve"> (GAAP) </w:t>
      </w:r>
      <w:r w:rsidRPr="00194689">
        <w:rPr>
          <w:rFonts w:ascii="Tahoma" w:hAnsi="Tahoma" w:cs="B Nazanin"/>
          <w:color w:val="444444"/>
          <w:sz w:val="24"/>
          <w:szCs w:val="24"/>
          <w:rtl/>
        </w:rPr>
        <w:t>صورت می‏پذیرد</w:t>
      </w:r>
    </w:p>
    <w:p w:rsidR="001516A2" w:rsidRPr="00194689" w:rsidRDefault="001516A2" w:rsidP="00194689">
      <w:pPr>
        <w:spacing w:after="0" w:line="285" w:lineRule="atLeast"/>
        <w:rPr>
          <w:rFonts w:ascii="Tahoma" w:eastAsia="Times New Roman" w:hAnsi="Tahoma" w:cs="B Nazanin"/>
          <w:sz w:val="24"/>
          <w:szCs w:val="24"/>
          <w:rtl/>
        </w:rPr>
      </w:pPr>
      <w:r w:rsidRPr="00194689">
        <w:rPr>
          <w:rFonts w:ascii="Tahoma" w:eastAsia="Times New Roman" w:hAnsi="Tahoma" w:cs="B Nazanin"/>
          <w:sz w:val="24"/>
          <w:szCs w:val="24"/>
          <w:rtl/>
        </w:rPr>
        <w:t>انگیزه هایی که باعث می شود مدیران در پی هموارسازی سود باشند عبارتند از:</w:t>
      </w:r>
    </w:p>
    <w:p w:rsidR="001516A2" w:rsidRPr="00194689" w:rsidRDefault="001516A2" w:rsidP="00194689">
      <w:pPr>
        <w:spacing w:after="0" w:line="285" w:lineRule="atLeast"/>
        <w:rPr>
          <w:rFonts w:ascii="Tahoma" w:eastAsia="Times New Roman" w:hAnsi="Tahoma" w:cs="B Nazanin"/>
          <w:sz w:val="24"/>
          <w:szCs w:val="24"/>
          <w:rtl/>
        </w:rPr>
      </w:pPr>
      <w:r w:rsidRPr="00194689">
        <w:rPr>
          <w:rFonts w:ascii="Tahoma" w:eastAsia="Times New Roman" w:hAnsi="Tahoma" w:cs="B Nazanin"/>
          <w:sz w:val="24"/>
          <w:szCs w:val="24"/>
          <w:rtl/>
        </w:rPr>
        <w:t>1- دریافت پاداش های مدیریتی بیشتر به خاطر بالا بودن ارزش سهام:</w:t>
      </w:r>
    </w:p>
    <w:p w:rsidR="001516A2" w:rsidRPr="00194689" w:rsidRDefault="001516A2" w:rsidP="00194689">
      <w:pPr>
        <w:spacing w:after="0" w:line="285" w:lineRule="atLeast"/>
        <w:rPr>
          <w:rFonts w:ascii="Tahoma" w:eastAsia="Times New Roman" w:hAnsi="Tahoma" w:cs="B Nazanin"/>
          <w:sz w:val="24"/>
          <w:szCs w:val="24"/>
          <w:rtl/>
        </w:rPr>
      </w:pPr>
      <w:r w:rsidRPr="00194689">
        <w:rPr>
          <w:rFonts w:ascii="Tahoma" w:eastAsia="Times New Roman" w:hAnsi="Tahoma" w:cs="B Nazanin"/>
          <w:sz w:val="24"/>
          <w:szCs w:val="24"/>
          <w:rtl/>
        </w:rPr>
        <w:t>وقتی سهام شرکت در بورس نسبت به شرکت های مشابه ارزش بیشتری داشته باشد مدیران توقع دریافت پاداش بیشتری دارند.</w:t>
      </w:r>
    </w:p>
    <w:p w:rsidR="001516A2" w:rsidRPr="00194689" w:rsidRDefault="001516A2" w:rsidP="00194689">
      <w:pPr>
        <w:spacing w:after="0" w:line="285" w:lineRule="atLeast"/>
        <w:rPr>
          <w:rFonts w:ascii="Tahoma" w:eastAsia="Times New Roman" w:hAnsi="Tahoma" w:cs="B Nazanin"/>
          <w:sz w:val="24"/>
          <w:szCs w:val="24"/>
          <w:rtl/>
        </w:rPr>
      </w:pPr>
      <w:r w:rsidRPr="00194689">
        <w:rPr>
          <w:rFonts w:ascii="Tahoma" w:eastAsia="Times New Roman" w:hAnsi="Tahoma" w:cs="B Nazanin"/>
          <w:sz w:val="24"/>
          <w:szCs w:val="24"/>
          <w:rtl/>
        </w:rPr>
        <w:t>2- پرداخت بهره کمتر در استقراض از موسسات اعتباری و بانک ها:</w:t>
      </w:r>
    </w:p>
    <w:p w:rsidR="001516A2" w:rsidRPr="00194689" w:rsidRDefault="001516A2" w:rsidP="00194689">
      <w:pPr>
        <w:spacing w:after="0" w:line="285" w:lineRule="atLeast"/>
        <w:rPr>
          <w:rFonts w:ascii="Tahoma" w:eastAsia="Times New Roman" w:hAnsi="Tahoma" w:cs="B Nazanin"/>
          <w:sz w:val="24"/>
          <w:szCs w:val="24"/>
          <w:rtl/>
        </w:rPr>
      </w:pPr>
      <w:r w:rsidRPr="00194689">
        <w:rPr>
          <w:rFonts w:ascii="Tahoma" w:eastAsia="Times New Roman" w:hAnsi="Tahoma" w:cs="B Nazanin"/>
          <w:sz w:val="24"/>
          <w:szCs w:val="24"/>
          <w:rtl/>
        </w:rPr>
        <w:t>هموارسازی سود شرکت را در حال رشد نشان می دهد و این خود نمایانگر ریسک کمتر در مورد این شرکت است و به ان امکان می دهد با نرخ بهره ی پایین تری از موسسات اعتباری و بانک ها وام بگیرد و نقدینگی حاصل از بهره ی کمتر می تواند یکی از منابع مالی شرکت برای توسعه ی ان باشد.</w:t>
      </w:r>
    </w:p>
    <w:p w:rsidR="001516A2" w:rsidRPr="00194689" w:rsidRDefault="001516A2" w:rsidP="00194689">
      <w:pPr>
        <w:spacing w:after="0" w:line="285" w:lineRule="atLeast"/>
        <w:rPr>
          <w:rFonts w:ascii="Tahoma" w:eastAsia="Times New Roman" w:hAnsi="Tahoma" w:cs="B Nazanin"/>
          <w:sz w:val="24"/>
          <w:szCs w:val="24"/>
          <w:rtl/>
        </w:rPr>
      </w:pPr>
      <w:r w:rsidRPr="00194689">
        <w:rPr>
          <w:rFonts w:ascii="Tahoma" w:eastAsia="Times New Roman" w:hAnsi="Tahoma" w:cs="B Nazanin"/>
          <w:sz w:val="24"/>
          <w:szCs w:val="24"/>
          <w:rtl/>
        </w:rPr>
        <w:t>3- جذب سرمایه:</w:t>
      </w:r>
    </w:p>
    <w:p w:rsidR="001516A2" w:rsidRPr="00194689" w:rsidRDefault="001516A2" w:rsidP="00194689">
      <w:pPr>
        <w:spacing w:after="0" w:line="285" w:lineRule="atLeast"/>
        <w:rPr>
          <w:rFonts w:ascii="Tahoma" w:eastAsia="Times New Roman" w:hAnsi="Tahoma" w:cs="B Nazanin"/>
          <w:sz w:val="24"/>
          <w:szCs w:val="24"/>
          <w:rtl/>
        </w:rPr>
      </w:pPr>
      <w:r w:rsidRPr="00194689">
        <w:rPr>
          <w:rFonts w:ascii="Tahoma" w:eastAsia="Times New Roman" w:hAnsi="Tahoma" w:cs="B Nazanin"/>
          <w:sz w:val="24"/>
          <w:szCs w:val="24"/>
          <w:rtl/>
        </w:rPr>
        <w:t>روند رشد شرکت در تصمیم گیری سرمایه گذاران و اعتباردهندگان موثر است زیرا ان ها معتقدند این شرکتها ریسک کمتری دارند و برای سرمایه گذاری بهترند.</w:t>
      </w:r>
    </w:p>
    <w:p w:rsidR="001516A2" w:rsidRPr="00194689" w:rsidRDefault="001516A2" w:rsidP="00194689">
      <w:pPr>
        <w:pStyle w:val="NormalWeb"/>
        <w:pBdr>
          <w:bottom w:val="single" w:sz="4" w:space="1" w:color="auto"/>
        </w:pBdr>
        <w:shd w:val="clear" w:color="auto" w:fill="FFFFFF"/>
        <w:bidi/>
        <w:spacing w:line="270" w:lineRule="atLeast"/>
        <w:rPr>
          <w:rFonts w:ascii="Tahoma" w:hAnsi="Tahoma" w:cs="B Nazanin"/>
          <w:color w:val="444444"/>
          <w:rtl/>
        </w:rPr>
      </w:pPr>
      <w:r w:rsidRPr="00194689">
        <w:rPr>
          <w:rFonts w:ascii="Tahoma" w:hAnsi="Tahoma" w:cs="B Nazanin" w:hint="cs"/>
          <w:color w:val="444444"/>
          <w:rtl/>
        </w:rPr>
        <w:t xml:space="preserve">درنهایت مشخص است که متاسفانه دربندهای استاندارد18ایران هیچ عنوانی برای جلوگیری ازگمراهی ذینفع </w:t>
      </w:r>
      <w:r w:rsidR="001D7106" w:rsidRPr="00194689">
        <w:rPr>
          <w:rFonts w:ascii="Tahoma" w:hAnsi="Tahoma" w:cs="B Nazanin" w:hint="cs"/>
          <w:color w:val="444444"/>
          <w:rtl/>
        </w:rPr>
        <w:t xml:space="preserve">وهمچنین ضایع نشدن حق اقلیت </w:t>
      </w:r>
      <w:r w:rsidRPr="00194689">
        <w:rPr>
          <w:rFonts w:ascii="Tahoma" w:hAnsi="Tahoma" w:cs="B Nazanin" w:hint="cs"/>
          <w:color w:val="444444"/>
          <w:rtl/>
        </w:rPr>
        <w:t xml:space="preserve">اتخاذنشده است </w:t>
      </w:r>
    </w:p>
    <w:p w:rsidR="00A13F3F" w:rsidRPr="00194689" w:rsidRDefault="00A13F3F" w:rsidP="00194689">
      <w:pPr>
        <w:pStyle w:val="NormalWeb"/>
        <w:pBdr>
          <w:bottom w:val="single" w:sz="4" w:space="1" w:color="auto"/>
        </w:pBdr>
        <w:shd w:val="clear" w:color="auto" w:fill="FFFFFF"/>
        <w:bidi/>
        <w:spacing w:line="270" w:lineRule="atLeast"/>
        <w:rPr>
          <w:rFonts w:ascii="Tahoma" w:hAnsi="Tahoma" w:cs="B Nazanin"/>
          <w:b/>
          <w:bCs/>
          <w:color w:val="444444"/>
          <w:rtl/>
        </w:rPr>
      </w:pPr>
    </w:p>
    <w:p w:rsidR="001516A2" w:rsidRPr="00194689" w:rsidRDefault="00A4222E" w:rsidP="00194689">
      <w:pPr>
        <w:pStyle w:val="NormalWeb"/>
        <w:pBdr>
          <w:bottom w:val="single" w:sz="4" w:space="1" w:color="auto"/>
        </w:pBdr>
        <w:shd w:val="clear" w:color="auto" w:fill="FFFFFF"/>
        <w:bidi/>
        <w:spacing w:line="270" w:lineRule="atLeast"/>
        <w:rPr>
          <w:rFonts w:ascii="Tahoma" w:hAnsi="Tahoma" w:cs="B Nazanin"/>
          <w:b/>
          <w:bCs/>
          <w:color w:val="444444"/>
          <w:rtl/>
        </w:rPr>
      </w:pPr>
      <w:r w:rsidRPr="00194689">
        <w:rPr>
          <w:rFonts w:ascii="Tahoma" w:hAnsi="Tahoma" w:cs="B Nazanin" w:hint="cs"/>
          <w:b/>
          <w:bCs/>
          <w:color w:val="444444"/>
          <w:rtl/>
        </w:rPr>
        <w:t>نکته های ضروری درتلفیق:</w:t>
      </w:r>
    </w:p>
    <w:p w:rsidR="00A4222E" w:rsidRPr="00194689" w:rsidRDefault="00A4222E" w:rsidP="00194689">
      <w:pPr>
        <w:pStyle w:val="NormalWeb"/>
        <w:pBdr>
          <w:bottom w:val="single" w:sz="4" w:space="1" w:color="auto"/>
        </w:pBdr>
        <w:shd w:val="clear" w:color="auto" w:fill="FFFFFF"/>
        <w:bidi/>
        <w:spacing w:line="270" w:lineRule="atLeast"/>
        <w:rPr>
          <w:rFonts w:asciiTheme="minorBidi" w:hAnsiTheme="minorBidi" w:cs="B Nazanin"/>
          <w:b/>
          <w:bCs/>
          <w:color w:val="444444"/>
        </w:rPr>
      </w:pPr>
      <w:r w:rsidRPr="00194689">
        <w:rPr>
          <w:rFonts w:asciiTheme="minorBidi" w:hAnsiTheme="minorBidi" w:cs="B Nazanin"/>
          <w:b/>
          <w:bCs/>
          <w:color w:val="444444"/>
          <w:rtl/>
        </w:rPr>
        <w:t>درتلفیق شرایطی وجود داردکه درصورتهای مالی جداگانه اصلی وفرعی سود</w:t>
      </w:r>
      <w:r w:rsidR="00D93FC2" w:rsidRPr="00194689">
        <w:rPr>
          <w:rFonts w:asciiTheme="minorBidi" w:hAnsiTheme="minorBidi" w:cs="B Nazanin"/>
          <w:b/>
          <w:bCs/>
          <w:color w:val="444444"/>
          <w:rtl/>
        </w:rPr>
        <w:t>شناسایی میشودولی زمان تلفیق زیان شناسایی میشود</w:t>
      </w:r>
    </w:p>
    <w:p w:rsidR="00D93FC2" w:rsidRPr="00194689" w:rsidRDefault="00D93FC2" w:rsidP="00194689">
      <w:pPr>
        <w:pStyle w:val="NormalWeb"/>
        <w:pBdr>
          <w:bottom w:val="single" w:sz="4" w:space="1" w:color="auto"/>
        </w:pBdr>
        <w:shd w:val="clear" w:color="auto" w:fill="FFFFFF"/>
        <w:bidi/>
        <w:spacing w:line="270" w:lineRule="atLeast"/>
        <w:rPr>
          <w:rFonts w:asciiTheme="minorBidi" w:hAnsiTheme="minorBidi" w:cs="B Nazanin"/>
          <w:b/>
          <w:bCs/>
          <w:color w:val="444444"/>
          <w:rtl/>
        </w:rPr>
      </w:pPr>
      <w:r w:rsidRPr="00194689">
        <w:rPr>
          <w:rFonts w:asciiTheme="minorBidi" w:hAnsiTheme="minorBidi" w:cs="B Nazanin"/>
          <w:b/>
          <w:bCs/>
          <w:color w:val="444444"/>
          <w:rtl/>
        </w:rPr>
        <w:t xml:space="preserve">دربرخی مواردممکن است واحد اصلی صورتهای مالی فرعی خودرابدون صورتهای مالی خودتهیه کند </w:t>
      </w:r>
    </w:p>
    <w:p w:rsidR="00D93FC2" w:rsidRPr="00194689" w:rsidRDefault="00F2630B" w:rsidP="00194689">
      <w:pPr>
        <w:pStyle w:val="NormalWeb"/>
        <w:pBdr>
          <w:bottom w:val="single" w:sz="4" w:space="1" w:color="auto"/>
        </w:pBdr>
        <w:shd w:val="clear" w:color="auto" w:fill="FFFFFF"/>
        <w:bidi/>
        <w:spacing w:line="270" w:lineRule="atLeast"/>
        <w:rPr>
          <w:rFonts w:asciiTheme="minorBidi" w:hAnsiTheme="minorBidi" w:cs="B Nazanin"/>
          <w:b/>
          <w:bCs/>
          <w:color w:val="444444"/>
          <w:rtl/>
        </w:rPr>
      </w:pPr>
      <w:r w:rsidRPr="00194689">
        <w:rPr>
          <w:rFonts w:asciiTheme="minorBidi" w:hAnsiTheme="minorBidi" w:cs="B Nazanin"/>
          <w:b/>
          <w:bCs/>
          <w:color w:val="444444"/>
          <w:rtl/>
        </w:rPr>
        <w:t>زیان واحدفرعی هرچندواحدفرعی  زیان ده باشد بایدبه اقلیت تخصیص داده شودزیرارعایت نکردن این امرموجب میشودکه مقایسه ی بین دارایی ها وبدهی ها ونتایج عملیات قابل انتساب به سهم اقلیت وکل گروه مخدوش شود</w:t>
      </w:r>
    </w:p>
    <w:p w:rsidR="00F2630B" w:rsidRPr="00194689" w:rsidRDefault="00CC1953" w:rsidP="00194689">
      <w:pPr>
        <w:pStyle w:val="NormalWeb"/>
        <w:pBdr>
          <w:bottom w:val="single" w:sz="4" w:space="1" w:color="auto"/>
        </w:pBdr>
        <w:shd w:val="clear" w:color="auto" w:fill="FFFFFF"/>
        <w:bidi/>
        <w:spacing w:line="270" w:lineRule="atLeast"/>
        <w:rPr>
          <w:rFonts w:asciiTheme="minorBidi" w:hAnsiTheme="minorBidi" w:cs="B Nazanin"/>
          <w:b/>
          <w:bCs/>
          <w:color w:val="444444"/>
          <w:rtl/>
        </w:rPr>
      </w:pPr>
      <w:r w:rsidRPr="00194689">
        <w:rPr>
          <w:rFonts w:asciiTheme="minorBidi" w:hAnsiTheme="minorBidi" w:cs="B Nazanin"/>
          <w:b/>
          <w:bCs/>
          <w:color w:val="444444"/>
          <w:rtl/>
        </w:rPr>
        <w:t>کلیه ثبتهای مربوط به اقلیت و تعدیلات صورت گرفته برروی صورتهای</w:t>
      </w:r>
      <w:r w:rsidR="006F4E07" w:rsidRPr="00194689">
        <w:rPr>
          <w:rFonts w:asciiTheme="minorBidi" w:hAnsiTheme="minorBidi" w:cs="B Nazanin"/>
          <w:b/>
          <w:bCs/>
          <w:color w:val="444444"/>
          <w:rtl/>
        </w:rPr>
        <w:t xml:space="preserve"> مالی </w:t>
      </w:r>
      <w:r w:rsidRPr="00194689">
        <w:rPr>
          <w:rFonts w:asciiTheme="minorBidi" w:hAnsiTheme="minorBidi" w:cs="B Nazanin"/>
          <w:b/>
          <w:bCs/>
          <w:color w:val="444444"/>
          <w:rtl/>
        </w:rPr>
        <w:t xml:space="preserve"> یاترازازمایشی واحداصلی وفرعی درکاربرگ تلفیقی انجام میگیرد وثبتی دردفاتر صورت نمیگیرد</w:t>
      </w:r>
    </w:p>
    <w:p w:rsidR="00CC1953" w:rsidRPr="00194689" w:rsidRDefault="00CC1953" w:rsidP="00194689">
      <w:pPr>
        <w:pStyle w:val="NormalWeb"/>
        <w:pBdr>
          <w:bottom w:val="single" w:sz="4" w:space="1" w:color="auto"/>
        </w:pBdr>
        <w:shd w:val="clear" w:color="auto" w:fill="FFFFFF"/>
        <w:bidi/>
        <w:spacing w:line="270" w:lineRule="atLeast"/>
        <w:rPr>
          <w:rFonts w:asciiTheme="minorBidi" w:hAnsiTheme="minorBidi" w:cs="B Nazanin"/>
          <w:b/>
          <w:bCs/>
          <w:color w:val="444444"/>
          <w:rtl/>
        </w:rPr>
      </w:pPr>
      <w:r w:rsidRPr="00194689">
        <w:rPr>
          <w:rFonts w:asciiTheme="minorBidi" w:hAnsiTheme="minorBidi" w:cs="B Nazanin"/>
          <w:b/>
          <w:bCs/>
          <w:color w:val="444444"/>
          <w:rtl/>
        </w:rPr>
        <w:t>برای بدست اوردن نسبت سهم اکثریت کافی است درامد سودسهام اصلی رابرسودسهام مصوب اقلیت تقسیم کنیم</w:t>
      </w:r>
    </w:p>
    <w:p w:rsidR="006F4E07" w:rsidRPr="00194689" w:rsidRDefault="006F4E07" w:rsidP="00194689">
      <w:pPr>
        <w:pStyle w:val="NormalWeb"/>
        <w:pBdr>
          <w:bottom w:val="single" w:sz="4" w:space="1" w:color="auto"/>
        </w:pBdr>
        <w:shd w:val="clear" w:color="auto" w:fill="FFFFFF"/>
        <w:bidi/>
        <w:spacing w:line="270" w:lineRule="atLeast"/>
        <w:rPr>
          <w:rFonts w:asciiTheme="minorBidi" w:hAnsiTheme="minorBidi" w:cs="B Nazanin"/>
          <w:b/>
          <w:bCs/>
          <w:color w:val="444444"/>
          <w:rtl/>
        </w:rPr>
      </w:pPr>
      <w:r w:rsidRPr="00194689">
        <w:rPr>
          <w:rFonts w:asciiTheme="minorBidi" w:hAnsiTheme="minorBidi" w:cs="B Nazanin"/>
          <w:b/>
          <w:bCs/>
          <w:color w:val="444444"/>
          <w:rtl/>
        </w:rPr>
        <w:lastRenderedPageBreak/>
        <w:t>درتلفیق عموما3موردزیرمحاسبه میشود:</w:t>
      </w:r>
    </w:p>
    <w:p w:rsidR="00D872BE" w:rsidRPr="00E355B6" w:rsidRDefault="006F4E07" w:rsidP="00194689">
      <w:pPr>
        <w:pStyle w:val="NormalWeb"/>
        <w:pBdr>
          <w:bottom w:val="single" w:sz="4" w:space="1" w:color="auto"/>
        </w:pBdr>
        <w:shd w:val="clear" w:color="auto" w:fill="FFFFFF"/>
        <w:bidi/>
        <w:spacing w:line="270" w:lineRule="atLeast"/>
        <w:rPr>
          <w:rFonts w:asciiTheme="minorBidi" w:hAnsiTheme="minorBidi" w:cs="B Nazanin"/>
          <w:b/>
          <w:bCs/>
          <w:color w:val="444444"/>
          <w:sz w:val="22"/>
          <w:szCs w:val="22"/>
          <w:rtl/>
        </w:rPr>
      </w:pPr>
      <w:r w:rsidRPr="00194689">
        <w:rPr>
          <w:rFonts w:asciiTheme="minorBidi" w:hAnsiTheme="minorBidi" w:cs="B Nazanin"/>
          <w:b/>
          <w:bCs/>
          <w:color w:val="444444"/>
          <w:rtl/>
        </w:rPr>
        <w:t xml:space="preserve">1-سرقفلی2-اضافه مازاددارایی 3-سهم اقلیت </w:t>
      </w:r>
    </w:p>
    <w:p w:rsidR="003B5EB3" w:rsidRPr="00E355B6" w:rsidRDefault="00A13F3F" w:rsidP="00A13F3F">
      <w:pPr>
        <w:pStyle w:val="NormalWeb"/>
        <w:pBdr>
          <w:bottom w:val="single" w:sz="4" w:space="1" w:color="auto"/>
        </w:pBdr>
        <w:shd w:val="clear" w:color="auto" w:fill="FFFFFF"/>
        <w:spacing w:line="270" w:lineRule="atLeast"/>
        <w:jc w:val="right"/>
        <w:rPr>
          <w:rFonts w:asciiTheme="minorBidi" w:hAnsiTheme="minorBidi" w:cs="B Nazanin"/>
          <w:b/>
          <w:bCs/>
          <w:color w:val="444444"/>
          <w:sz w:val="18"/>
          <w:szCs w:val="18"/>
        </w:rPr>
      </w:pPr>
      <w:r w:rsidRPr="00E355B6">
        <w:rPr>
          <w:rFonts w:asciiTheme="minorBidi" w:hAnsiTheme="minorBidi" w:cs="B Nazanin"/>
          <w:b/>
          <w:bCs/>
          <w:color w:val="444444"/>
          <w:sz w:val="18"/>
          <w:szCs w:val="18"/>
        </w:rPr>
        <w:object w:dxaOrig="7197" w:dyaOrig="5395">
          <v:shape id="_x0000_i1028" type="#_x0000_t75" style="width:519.75pt;height:416.25pt" o:ole="">
            <v:imagedata r:id="rId14" o:title=""/>
          </v:shape>
          <o:OLEObject Type="Embed" ProgID="PowerPoint.Slide.12" ShapeID="_x0000_i1028" DrawAspect="Content" ObjectID="_1416843451" r:id="rId15"/>
        </w:object>
      </w:r>
    </w:p>
    <w:p w:rsidR="009A268D" w:rsidRPr="00E355B6" w:rsidRDefault="009A268D" w:rsidP="0042197C">
      <w:pPr>
        <w:pStyle w:val="NormalWeb"/>
        <w:pBdr>
          <w:bottom w:val="single" w:sz="4" w:space="1" w:color="auto"/>
        </w:pBdr>
        <w:shd w:val="clear" w:color="auto" w:fill="FFFFFF"/>
        <w:spacing w:line="270" w:lineRule="atLeast"/>
        <w:jc w:val="right"/>
        <w:rPr>
          <w:rFonts w:ascii="Tahoma" w:hAnsi="Tahoma" w:cs="B Nazanin"/>
          <w:b/>
          <w:bCs/>
          <w:color w:val="FF0000"/>
          <w:sz w:val="18"/>
          <w:szCs w:val="18"/>
          <w:rtl/>
        </w:rPr>
      </w:pPr>
    </w:p>
    <w:p w:rsidR="009A268D" w:rsidRPr="00E355B6" w:rsidRDefault="009A268D" w:rsidP="0042197C">
      <w:pPr>
        <w:pStyle w:val="NormalWeb"/>
        <w:pBdr>
          <w:bottom w:val="single" w:sz="4" w:space="1" w:color="auto"/>
        </w:pBdr>
        <w:shd w:val="clear" w:color="auto" w:fill="FFFFFF"/>
        <w:spacing w:line="270" w:lineRule="atLeast"/>
        <w:jc w:val="right"/>
        <w:rPr>
          <w:rFonts w:ascii="Tahoma" w:hAnsi="Tahoma" w:cs="B Nazanin"/>
          <w:b/>
          <w:bCs/>
          <w:color w:val="FF0000"/>
          <w:sz w:val="18"/>
          <w:szCs w:val="18"/>
          <w:rtl/>
        </w:rPr>
      </w:pPr>
    </w:p>
    <w:p w:rsidR="0042197C" w:rsidRPr="00E355B6" w:rsidRDefault="00432121" w:rsidP="0042197C">
      <w:pPr>
        <w:pStyle w:val="NormalWeb"/>
        <w:pBdr>
          <w:bottom w:val="single" w:sz="4" w:space="1" w:color="auto"/>
        </w:pBdr>
        <w:shd w:val="clear" w:color="auto" w:fill="FFFFFF"/>
        <w:spacing w:line="270" w:lineRule="atLeast"/>
        <w:jc w:val="right"/>
        <w:rPr>
          <w:rFonts w:ascii="Tahoma" w:hAnsi="Tahoma" w:cs="B Nazanin"/>
          <w:b/>
          <w:bCs/>
          <w:color w:val="FF0000"/>
          <w:sz w:val="18"/>
          <w:szCs w:val="18"/>
        </w:rPr>
      </w:pPr>
      <w:r w:rsidRPr="00E355B6">
        <w:rPr>
          <w:rFonts w:ascii="Tahoma" w:hAnsi="Tahoma" w:cs="B Nazanin" w:hint="cs"/>
          <w:b/>
          <w:bCs/>
          <w:color w:val="FF0000"/>
          <w:sz w:val="18"/>
          <w:szCs w:val="18"/>
          <w:rtl/>
        </w:rPr>
        <w:t xml:space="preserve">نمونه صورت مالی تلفیقی </w:t>
      </w:r>
    </w:p>
    <w:p w:rsidR="009A6F5C" w:rsidRPr="00E355B6" w:rsidRDefault="009A6F5C" w:rsidP="0042197C">
      <w:pPr>
        <w:pStyle w:val="NormalWeb"/>
        <w:pBdr>
          <w:bottom w:val="single" w:sz="4" w:space="1" w:color="auto"/>
        </w:pBdr>
        <w:shd w:val="clear" w:color="auto" w:fill="FFFFFF"/>
        <w:spacing w:line="270" w:lineRule="atLeast"/>
        <w:jc w:val="right"/>
        <w:rPr>
          <w:rFonts w:ascii="Tahoma" w:hAnsi="Tahoma" w:cs="B Nazanin"/>
          <w:b/>
          <w:bCs/>
          <w:color w:val="FF0000"/>
          <w:sz w:val="18"/>
          <w:szCs w:val="18"/>
        </w:rPr>
      </w:pPr>
    </w:p>
    <w:p w:rsidR="009A6F5C" w:rsidRPr="00194689" w:rsidRDefault="009A6F5C" w:rsidP="00194689">
      <w:pPr>
        <w:pStyle w:val="NormalWeb"/>
        <w:pBdr>
          <w:bottom w:val="single" w:sz="4" w:space="1" w:color="auto"/>
        </w:pBdr>
        <w:shd w:val="clear" w:color="auto" w:fill="FFFFFF"/>
        <w:bidi/>
        <w:spacing w:line="270" w:lineRule="atLeast"/>
        <w:rPr>
          <w:rFonts w:ascii="Tahoma" w:hAnsi="Tahoma" w:cs="B Nazanin"/>
          <w:b/>
          <w:bCs/>
          <w:color w:val="FF0000"/>
        </w:rPr>
      </w:pPr>
    </w:p>
    <w:p w:rsidR="009A6F5C" w:rsidRPr="00194689" w:rsidRDefault="009A6F5C" w:rsidP="00194689">
      <w:pPr>
        <w:pStyle w:val="NormalWeb"/>
        <w:pBdr>
          <w:bottom w:val="single" w:sz="4" w:space="1" w:color="auto"/>
        </w:pBdr>
        <w:shd w:val="clear" w:color="auto" w:fill="FFFFFF"/>
        <w:bidi/>
        <w:spacing w:line="270" w:lineRule="atLeast"/>
        <w:rPr>
          <w:rFonts w:ascii="Tahoma" w:hAnsi="Tahoma" w:cs="B Nazanin"/>
          <w:b/>
          <w:bCs/>
          <w:color w:val="FF0000"/>
        </w:rPr>
      </w:pPr>
    </w:p>
    <w:p w:rsidR="009A6F5C" w:rsidRPr="00194689" w:rsidRDefault="009A6F5C" w:rsidP="00194689">
      <w:pPr>
        <w:pStyle w:val="NormalWeb"/>
        <w:pBdr>
          <w:bottom w:val="single" w:sz="4" w:space="1" w:color="auto"/>
        </w:pBdr>
        <w:shd w:val="clear" w:color="auto" w:fill="FFFFFF"/>
        <w:bidi/>
        <w:spacing w:line="270" w:lineRule="atLeast"/>
        <w:rPr>
          <w:rFonts w:ascii="Tahoma" w:hAnsi="Tahoma" w:cs="B Nazanin"/>
          <w:b/>
          <w:bCs/>
          <w:color w:val="FF0000"/>
        </w:rPr>
      </w:pPr>
    </w:p>
    <w:p w:rsidR="00D872BE" w:rsidRPr="00194689" w:rsidRDefault="00D872BE" w:rsidP="00194689">
      <w:pPr>
        <w:pStyle w:val="NormalWeb"/>
        <w:pBdr>
          <w:bottom w:val="single" w:sz="4" w:space="31" w:color="auto"/>
        </w:pBdr>
        <w:shd w:val="clear" w:color="auto" w:fill="FFFFFF"/>
        <w:bidi/>
        <w:spacing w:line="270" w:lineRule="atLeast"/>
        <w:ind w:firstLine="851"/>
        <w:rPr>
          <w:rFonts w:ascii="Tahoma" w:hAnsi="Tahoma" w:cs="B Nazanin"/>
          <w:color w:val="444444"/>
          <w:rtl/>
        </w:rPr>
      </w:pPr>
      <w:r w:rsidRPr="00194689">
        <w:rPr>
          <w:rStyle w:val="apple-converted-space"/>
          <w:rFonts w:ascii="Tahoma" w:hAnsi="Tahoma" w:cs="B Nazanin"/>
          <w:color w:val="444444"/>
          <w:shd w:val="clear" w:color="auto" w:fill="F5F5F5"/>
        </w:rPr>
        <w:t> </w:t>
      </w:r>
      <w:r w:rsidRPr="00194689">
        <w:rPr>
          <w:rFonts w:ascii="Tahoma" w:hAnsi="Tahoma" w:cs="B Nazanin"/>
          <w:color w:val="444444"/>
          <w:shd w:val="clear" w:color="auto" w:fill="F5F5F5"/>
        </w:rPr>
        <w:t> </w:t>
      </w:r>
      <w:r w:rsidRPr="00194689">
        <w:rPr>
          <w:rStyle w:val="apple-converted-space"/>
          <w:rFonts w:ascii="Tahoma" w:hAnsi="Tahoma" w:cs="B Nazanin"/>
          <w:color w:val="444444"/>
          <w:shd w:val="clear" w:color="auto" w:fill="F5F5F5"/>
        </w:rPr>
        <w:t> </w:t>
      </w:r>
      <w:r w:rsidRPr="00194689">
        <w:rPr>
          <w:rFonts w:ascii="Tahoma" w:hAnsi="Tahoma" w:cs="B Nazanin"/>
          <w:b/>
          <w:bCs/>
          <w:color w:val="CC0000"/>
          <w:rtl/>
        </w:rPr>
        <w:t>شركت سهامی عام</w:t>
      </w:r>
      <w:r w:rsidRPr="00194689">
        <w:rPr>
          <w:rFonts w:ascii="Tahoma" w:hAnsi="Tahoma" w:cs="B Nazanin"/>
          <w:b/>
          <w:bCs/>
          <w:color w:val="CC0000"/>
        </w:rPr>
        <w:t xml:space="preserve"> x</w:t>
      </w:r>
      <w:r w:rsidRPr="00194689">
        <w:rPr>
          <w:rFonts w:ascii="Tahoma" w:hAnsi="Tahoma" w:cs="B Nazanin"/>
          <w:b/>
          <w:bCs/>
          <w:color w:val="CC0000"/>
        </w:rPr>
        <w:br/>
        <w:t xml:space="preserve">                                           </w:t>
      </w:r>
      <w:r w:rsidRPr="00194689">
        <w:rPr>
          <w:rFonts w:ascii="Tahoma" w:hAnsi="Tahoma" w:cs="B Nazanin"/>
          <w:b/>
          <w:bCs/>
          <w:color w:val="CC0000"/>
          <w:rtl/>
        </w:rPr>
        <w:t>صورتهای مالی تلفیقی گروه و شركت اصلی</w:t>
      </w:r>
      <w:r w:rsidRPr="00194689">
        <w:rPr>
          <w:rFonts w:ascii="Tahoma" w:hAnsi="Tahoma" w:cs="B Nazanin"/>
          <w:b/>
          <w:bCs/>
          <w:color w:val="CC0000"/>
        </w:rPr>
        <w:br/>
      </w:r>
      <w:r w:rsidRPr="00194689">
        <w:rPr>
          <w:rFonts w:ascii="Tahoma" w:hAnsi="Tahoma" w:cs="B Nazanin"/>
          <w:b/>
          <w:bCs/>
          <w:color w:val="CC0000"/>
        </w:rPr>
        <w:lastRenderedPageBreak/>
        <w:t xml:space="preserve">                                             </w:t>
      </w:r>
      <w:r w:rsidRPr="00194689">
        <w:rPr>
          <w:rFonts w:ascii="Tahoma" w:hAnsi="Tahoma" w:cs="B Nazanin"/>
          <w:b/>
          <w:bCs/>
          <w:color w:val="CC0000"/>
          <w:rtl/>
        </w:rPr>
        <w:t>سال مالی منتهی به 29/اسفند ماه 13</w:t>
      </w:r>
      <w:r w:rsidRPr="00194689">
        <w:rPr>
          <w:rFonts w:ascii="Tahoma" w:hAnsi="Tahoma" w:cs="B Nazanin"/>
          <w:b/>
          <w:bCs/>
          <w:color w:val="CC0000"/>
        </w:rPr>
        <w:t>x9</w:t>
      </w:r>
      <w:r w:rsidRPr="00194689">
        <w:rPr>
          <w:rStyle w:val="apple-converted-space"/>
          <w:rFonts w:ascii="Tahoma" w:hAnsi="Tahoma" w:cs="B Nazanin"/>
          <w:b/>
          <w:bCs/>
          <w:color w:val="CC0000"/>
        </w:rPr>
        <w:t> </w:t>
      </w:r>
      <w:r w:rsidRPr="00194689">
        <w:rPr>
          <w:rFonts w:ascii="Tahoma" w:hAnsi="Tahoma" w:cs="B Nazanin"/>
          <w:color w:val="444444"/>
        </w:rPr>
        <w:br/>
      </w:r>
      <w:r w:rsidRPr="00194689">
        <w:rPr>
          <w:rFonts w:ascii="Tahoma" w:hAnsi="Tahoma" w:cs="B Nazanin"/>
          <w:color w:val="444444"/>
          <w:rtl/>
        </w:rPr>
        <w:t>مجمع عمومی عادی صاحبان سهام</w:t>
      </w:r>
      <w:r w:rsidRPr="00194689">
        <w:rPr>
          <w:rFonts w:ascii="Tahoma" w:hAnsi="Tahoma" w:cs="B Nazanin"/>
          <w:color w:val="444444"/>
        </w:rPr>
        <w:br/>
        <w:t xml:space="preserve">   </w:t>
      </w:r>
      <w:r w:rsidRPr="00194689">
        <w:rPr>
          <w:rFonts w:ascii="Tahoma" w:hAnsi="Tahoma" w:cs="B Nazanin"/>
          <w:color w:val="444444"/>
          <w:rtl/>
        </w:rPr>
        <w:t>با احترام</w:t>
      </w:r>
      <w:r w:rsidRPr="00194689">
        <w:rPr>
          <w:rStyle w:val="apple-converted-space"/>
          <w:rFonts w:ascii="Tahoma" w:hAnsi="Tahoma" w:cs="B Nazanin"/>
          <w:color w:val="444444"/>
        </w:rPr>
        <w:t> </w:t>
      </w:r>
      <w:r w:rsidRPr="00194689">
        <w:rPr>
          <w:rFonts w:ascii="Tahoma" w:hAnsi="Tahoma" w:cs="B Nazanin"/>
          <w:color w:val="444444"/>
        </w:rPr>
        <w:br/>
        <w:t xml:space="preserve">        </w:t>
      </w:r>
      <w:r w:rsidRPr="00194689">
        <w:rPr>
          <w:rFonts w:ascii="Tahoma" w:hAnsi="Tahoma" w:cs="B Nazanin"/>
          <w:color w:val="444444"/>
          <w:rtl/>
        </w:rPr>
        <w:t>به پیوست صورتهای مالی تلفیقی گروه به همراه صورتهای مالی شركت سهامی عام نمونه (شركت اصلی) مربوط به سال مالی به 29/اسفند13</w:t>
      </w:r>
      <w:r w:rsidRPr="00194689">
        <w:rPr>
          <w:rFonts w:ascii="Tahoma" w:hAnsi="Tahoma" w:cs="B Nazanin"/>
          <w:color w:val="444444"/>
        </w:rPr>
        <w:t xml:space="preserve">x9 </w:t>
      </w:r>
      <w:r w:rsidRPr="00194689">
        <w:rPr>
          <w:rFonts w:ascii="Tahoma" w:hAnsi="Tahoma" w:cs="B Nazanin"/>
          <w:color w:val="444444"/>
          <w:rtl/>
        </w:rPr>
        <w:t>تقدیم می شود . اجزای تشكیل دهنده صورتهای مالی به قرار زیر است</w:t>
      </w:r>
      <w:r w:rsidRPr="00194689">
        <w:rPr>
          <w:rFonts w:ascii="Tahoma" w:hAnsi="Tahoma" w:cs="B Nazanin"/>
          <w:color w:val="444444"/>
        </w:rPr>
        <w:t>:</w:t>
      </w:r>
      <w:r w:rsidRPr="00194689">
        <w:rPr>
          <w:rFonts w:ascii="Tahoma" w:hAnsi="Tahoma" w:cs="B Nazanin"/>
          <w:color w:val="444444"/>
        </w:rPr>
        <w:br/>
      </w:r>
      <w:r w:rsidRPr="00194689">
        <w:rPr>
          <w:rFonts w:ascii="Tahoma" w:hAnsi="Tahoma" w:cs="B Nazanin"/>
          <w:color w:val="444444"/>
        </w:rPr>
        <w:br/>
      </w:r>
      <w:r w:rsidRPr="00194689">
        <w:rPr>
          <w:rFonts w:ascii="Tahoma" w:hAnsi="Tahoma" w:cs="B Nazanin"/>
          <w:color w:val="444444"/>
        </w:rPr>
        <w:br/>
      </w:r>
      <w:r w:rsidRPr="00194689">
        <w:rPr>
          <w:rFonts w:ascii="Tahoma" w:hAnsi="Tahoma" w:cs="B Nazanin"/>
          <w:color w:val="444444"/>
          <w:rtl/>
        </w:rPr>
        <w:t>الف صورتهای مالی اساسی تلفیقی گروه :</w:t>
      </w:r>
      <w:r w:rsidRPr="00194689">
        <w:rPr>
          <w:rFonts w:ascii="Tahoma" w:hAnsi="Tahoma" w:cs="Tahoma"/>
          <w:color w:val="444444"/>
          <w:rtl/>
        </w:rPr>
        <w:t>                                    </w:t>
      </w:r>
      <w:r w:rsidRPr="00194689">
        <w:rPr>
          <w:rFonts w:ascii="Tahoma" w:hAnsi="Tahoma" w:cs="B Nazanin"/>
          <w:color w:val="444444"/>
          <w:rtl/>
        </w:rPr>
        <w:t xml:space="preserve"> شماره صفحه</w:t>
      </w:r>
      <w:r w:rsidRPr="00194689">
        <w:rPr>
          <w:rFonts w:ascii="Tahoma" w:hAnsi="Tahoma" w:cs="B Nazanin"/>
          <w:color w:val="444444"/>
        </w:rPr>
        <w:br/>
        <w:t xml:space="preserve">     </w:t>
      </w:r>
      <w:r w:rsidRPr="00194689">
        <w:rPr>
          <w:rFonts w:ascii="Tahoma" w:hAnsi="Tahoma" w:cs="B Nazanin"/>
          <w:color w:val="444444"/>
          <w:rtl/>
        </w:rPr>
        <w:t>تراز نامه تلفیقی</w:t>
      </w:r>
      <w:r w:rsidRPr="00194689">
        <w:rPr>
          <w:rFonts w:ascii="Tahoma" w:hAnsi="Tahoma" w:cs="Tahoma"/>
          <w:color w:val="444444"/>
          <w:rtl/>
        </w:rPr>
        <w:t>                                                                              </w:t>
      </w:r>
      <w:r w:rsidRPr="00194689">
        <w:rPr>
          <w:rFonts w:ascii="Tahoma" w:hAnsi="Tahoma" w:cs="B Nazanin"/>
          <w:color w:val="444444"/>
          <w:rtl/>
        </w:rPr>
        <w:t xml:space="preserve"> 2</w:t>
      </w:r>
      <w:r w:rsidRPr="00194689">
        <w:rPr>
          <w:rFonts w:ascii="Tahoma" w:hAnsi="Tahoma" w:cs="B Nazanin"/>
          <w:color w:val="444444"/>
        </w:rPr>
        <w:br/>
        <w:t xml:space="preserve">    </w:t>
      </w:r>
      <w:r w:rsidRPr="00194689">
        <w:rPr>
          <w:rFonts w:ascii="Tahoma" w:hAnsi="Tahoma" w:cs="B Nazanin"/>
          <w:color w:val="444444"/>
          <w:rtl/>
        </w:rPr>
        <w:t>صورت سود و زیان تلفیقی</w:t>
      </w:r>
      <w:r w:rsidRPr="00194689">
        <w:rPr>
          <w:rFonts w:ascii="Tahoma" w:hAnsi="Tahoma" w:cs="Tahoma"/>
          <w:color w:val="444444"/>
          <w:rtl/>
        </w:rPr>
        <w:t>                                                                 </w:t>
      </w:r>
      <w:r w:rsidRPr="00194689">
        <w:rPr>
          <w:rFonts w:ascii="Tahoma" w:hAnsi="Tahoma" w:cs="B Nazanin"/>
          <w:color w:val="444444"/>
          <w:rtl/>
        </w:rPr>
        <w:t xml:space="preserve"> 3</w:t>
      </w:r>
      <w:r w:rsidRPr="00194689">
        <w:rPr>
          <w:rFonts w:ascii="Tahoma" w:hAnsi="Tahoma" w:cs="B Nazanin"/>
          <w:color w:val="444444"/>
        </w:rPr>
        <w:br/>
        <w:t xml:space="preserve">         </w:t>
      </w:r>
      <w:r w:rsidRPr="00194689">
        <w:rPr>
          <w:rFonts w:ascii="Tahoma" w:hAnsi="Tahoma" w:cs="B Nazanin"/>
          <w:color w:val="444444"/>
          <w:rtl/>
        </w:rPr>
        <w:t>گردش حساب سود (زیان) انباشته تلفیقی</w:t>
      </w:r>
      <w:r w:rsidRPr="00194689">
        <w:rPr>
          <w:rFonts w:ascii="Tahoma" w:hAnsi="Tahoma" w:cs="Tahoma"/>
          <w:color w:val="444444"/>
          <w:rtl/>
        </w:rPr>
        <w:t>                                  </w:t>
      </w:r>
      <w:r w:rsidR="00271C14" w:rsidRPr="00194689">
        <w:rPr>
          <w:rFonts w:ascii="Tahoma" w:hAnsi="Tahoma" w:cs="B Nazanin" w:hint="cs"/>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3</w:t>
      </w:r>
      <w:r w:rsidRPr="00194689">
        <w:rPr>
          <w:rFonts w:ascii="Tahoma" w:hAnsi="Tahoma" w:cs="B Nazanin"/>
          <w:color w:val="444444"/>
        </w:rPr>
        <w:br/>
        <w:t xml:space="preserve">    </w:t>
      </w:r>
      <w:r w:rsidRPr="00194689">
        <w:rPr>
          <w:rFonts w:ascii="Tahoma" w:hAnsi="Tahoma" w:cs="B Nazanin"/>
          <w:color w:val="444444"/>
          <w:rtl/>
        </w:rPr>
        <w:t>صورت سود و زیان جامع تلفیقی</w:t>
      </w:r>
      <w:r w:rsidRPr="00194689">
        <w:rPr>
          <w:rFonts w:ascii="Tahoma" w:hAnsi="Tahoma" w:cs="Tahoma"/>
          <w:color w:val="444444"/>
          <w:rtl/>
        </w:rPr>
        <w:t>                                                         </w:t>
      </w:r>
      <w:r w:rsidRPr="00194689">
        <w:rPr>
          <w:rFonts w:ascii="Tahoma" w:hAnsi="Tahoma" w:cs="B Nazanin"/>
          <w:color w:val="444444"/>
          <w:rtl/>
        </w:rPr>
        <w:t xml:space="preserve"> 4</w:t>
      </w:r>
      <w:r w:rsidRPr="00194689">
        <w:rPr>
          <w:rFonts w:ascii="Tahoma" w:hAnsi="Tahoma" w:cs="B Nazanin"/>
          <w:color w:val="444444"/>
        </w:rPr>
        <w:br/>
        <w:t xml:space="preserve">   </w:t>
      </w:r>
      <w:r w:rsidRPr="00194689">
        <w:rPr>
          <w:rFonts w:ascii="Tahoma" w:hAnsi="Tahoma" w:cs="B Nazanin"/>
          <w:color w:val="444444"/>
          <w:rtl/>
        </w:rPr>
        <w:t>صورت جریان وجوه نقد تلفیقی</w:t>
      </w:r>
      <w:r w:rsidRPr="00194689">
        <w:rPr>
          <w:rFonts w:ascii="Tahoma" w:hAnsi="Tahoma" w:cs="Tahoma"/>
          <w:color w:val="444444"/>
          <w:rtl/>
        </w:rPr>
        <w:t>                                                            </w:t>
      </w:r>
      <w:r w:rsidRPr="00194689">
        <w:rPr>
          <w:rFonts w:ascii="Tahoma" w:hAnsi="Tahoma" w:cs="B Nazanin"/>
          <w:color w:val="444444"/>
          <w:rtl/>
        </w:rPr>
        <w:t xml:space="preserve"> 5</w:t>
      </w:r>
      <w:r w:rsidRPr="00194689">
        <w:rPr>
          <w:rFonts w:ascii="Tahoma" w:hAnsi="Tahoma" w:cs="B Nazanin"/>
          <w:color w:val="444444"/>
        </w:rPr>
        <w:br/>
      </w:r>
      <w:r w:rsidRPr="00194689">
        <w:rPr>
          <w:rFonts w:ascii="Tahoma" w:hAnsi="Tahoma" w:cs="B Nazanin"/>
          <w:color w:val="444444"/>
          <w:rtl/>
        </w:rPr>
        <w:t>ب- صورتهای مالی اساسی سهامی</w:t>
      </w:r>
      <w:r w:rsidRPr="00194689">
        <w:rPr>
          <w:rFonts w:ascii="Tahoma" w:hAnsi="Tahoma" w:cs="B Nazanin"/>
          <w:color w:val="444444"/>
        </w:rPr>
        <w:t xml:space="preserve"> x</w:t>
      </w:r>
      <w:r w:rsidRPr="00194689">
        <w:rPr>
          <w:rStyle w:val="apple-converted-space"/>
          <w:rFonts w:ascii="Tahoma" w:hAnsi="Tahoma" w:cs="B Nazanin"/>
          <w:color w:val="444444"/>
        </w:rPr>
        <w:t> </w:t>
      </w:r>
      <w:r w:rsidRPr="00194689">
        <w:rPr>
          <w:rFonts w:ascii="Tahoma" w:hAnsi="Tahoma" w:cs="B Nazanin"/>
          <w:color w:val="444444"/>
        </w:rPr>
        <w:br/>
        <w:t xml:space="preserve">     </w:t>
      </w:r>
      <w:r w:rsidRPr="00194689">
        <w:rPr>
          <w:rFonts w:ascii="Tahoma" w:hAnsi="Tahoma" w:cs="B Nazanin"/>
          <w:color w:val="444444"/>
          <w:rtl/>
        </w:rPr>
        <w:t>ترازنامه</w:t>
      </w:r>
      <w:r w:rsidRPr="00194689">
        <w:rPr>
          <w:rFonts w:ascii="Tahoma" w:hAnsi="Tahoma" w:cs="Tahoma"/>
          <w:color w:val="444444"/>
          <w:rtl/>
        </w:rPr>
        <w:t>                                                          </w:t>
      </w:r>
      <w:r w:rsidR="00271C14" w:rsidRPr="00194689">
        <w:rPr>
          <w:rFonts w:ascii="Tahoma" w:hAnsi="Tahoma" w:cs="Tahoma"/>
          <w:color w:val="444444"/>
          <w:rtl/>
        </w:rPr>
        <w:t>                              </w:t>
      </w:r>
      <w:r w:rsidRPr="00194689">
        <w:rPr>
          <w:rFonts w:ascii="Tahoma" w:hAnsi="Tahoma" w:cs="Tahoma"/>
          <w:color w:val="444444"/>
          <w:rtl/>
        </w:rPr>
        <w:t>  </w:t>
      </w:r>
      <w:r w:rsidRPr="00194689">
        <w:rPr>
          <w:rFonts w:ascii="Tahoma" w:hAnsi="Tahoma" w:cs="B Nazanin"/>
          <w:color w:val="444444"/>
          <w:rtl/>
        </w:rPr>
        <w:t xml:space="preserve"> 6</w:t>
      </w:r>
      <w:r w:rsidRPr="00194689">
        <w:rPr>
          <w:rFonts w:ascii="Tahoma" w:hAnsi="Tahoma" w:cs="B Nazanin"/>
          <w:color w:val="444444"/>
        </w:rPr>
        <w:br/>
        <w:t xml:space="preserve">    </w:t>
      </w:r>
      <w:r w:rsidRPr="00194689">
        <w:rPr>
          <w:rFonts w:ascii="Tahoma" w:hAnsi="Tahoma" w:cs="B Nazanin"/>
          <w:color w:val="444444"/>
          <w:rtl/>
        </w:rPr>
        <w:t>صورت سود و زیان</w:t>
      </w:r>
      <w:r w:rsidRPr="00194689">
        <w:rPr>
          <w:rFonts w:ascii="Tahoma" w:hAnsi="Tahoma" w:cs="Tahoma"/>
          <w:color w:val="444444"/>
          <w:rtl/>
        </w:rPr>
        <w:t>                                             </w:t>
      </w:r>
      <w:r w:rsidR="00271C14" w:rsidRPr="00194689">
        <w:rPr>
          <w:rFonts w:ascii="Tahoma" w:hAnsi="Tahoma" w:cs="Tahoma"/>
          <w:color w:val="444444"/>
          <w:rtl/>
        </w:rPr>
        <w:t>                           </w:t>
      </w:r>
      <w:r w:rsidR="00271C14" w:rsidRPr="00194689">
        <w:rPr>
          <w:rFonts w:ascii="Tahoma" w:hAnsi="Tahoma" w:cs="B Nazanin"/>
          <w:color w:val="444444"/>
          <w:rtl/>
        </w:rPr>
        <w:t xml:space="preserve"> </w:t>
      </w:r>
      <w:r w:rsidR="00271C14" w:rsidRPr="00194689">
        <w:rPr>
          <w:rFonts w:ascii="Tahoma" w:hAnsi="Tahoma" w:cs="Tahoma"/>
          <w:color w:val="444444"/>
          <w:rtl/>
        </w:rPr>
        <w:t> </w:t>
      </w:r>
      <w:r w:rsidR="00271C14" w:rsidRPr="00194689">
        <w:rPr>
          <w:rFonts w:ascii="Tahoma" w:hAnsi="Tahoma" w:cs="B Nazanin"/>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7</w:t>
      </w:r>
      <w:r w:rsidRPr="00194689">
        <w:rPr>
          <w:rFonts w:ascii="Tahoma" w:hAnsi="Tahoma" w:cs="B Nazanin"/>
          <w:color w:val="444444"/>
        </w:rPr>
        <w:br/>
        <w:t xml:space="preserve">           </w:t>
      </w:r>
      <w:r w:rsidRPr="00194689">
        <w:rPr>
          <w:rFonts w:ascii="Tahoma" w:hAnsi="Tahoma" w:cs="B Nazanin"/>
          <w:color w:val="444444"/>
          <w:rtl/>
        </w:rPr>
        <w:t>گردش حساب سود (زیان) انباشته</w:t>
      </w:r>
      <w:r w:rsidRPr="00194689">
        <w:rPr>
          <w:rFonts w:ascii="Tahoma" w:hAnsi="Tahoma" w:cs="Tahoma"/>
          <w:color w:val="444444"/>
          <w:rtl/>
        </w:rPr>
        <w:t>                                          </w:t>
      </w:r>
      <w:r w:rsidRPr="00194689">
        <w:rPr>
          <w:rFonts w:ascii="Tahoma" w:hAnsi="Tahoma" w:cs="B Nazanin"/>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w:t>
      </w:r>
      <w:r w:rsidR="00271C14" w:rsidRPr="00194689">
        <w:rPr>
          <w:rFonts w:ascii="Tahoma" w:hAnsi="Tahoma" w:cs="B Nazanin" w:hint="cs"/>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7</w:t>
      </w:r>
      <w:r w:rsidRPr="00194689">
        <w:rPr>
          <w:rFonts w:ascii="Tahoma" w:hAnsi="Tahoma" w:cs="B Nazanin"/>
          <w:color w:val="444444"/>
        </w:rPr>
        <w:br/>
      </w:r>
      <w:r w:rsidRPr="00194689">
        <w:rPr>
          <w:rFonts w:ascii="Tahoma" w:hAnsi="Tahoma" w:cs="B Nazanin"/>
          <w:color w:val="444444"/>
          <w:rtl/>
        </w:rPr>
        <w:t>صورت سود وزیان جامع</w:t>
      </w:r>
      <w:r w:rsidRPr="00194689">
        <w:rPr>
          <w:rFonts w:ascii="Tahoma" w:hAnsi="Tahoma" w:cs="Tahoma"/>
          <w:color w:val="444444"/>
          <w:rtl/>
        </w:rPr>
        <w:t>                                                        </w:t>
      </w:r>
      <w:r w:rsidR="00271C14" w:rsidRPr="00194689">
        <w:rPr>
          <w:rFonts w:ascii="Tahoma" w:hAnsi="Tahoma" w:cs="B Nazanin" w:hint="cs"/>
          <w:color w:val="444444"/>
          <w:rtl/>
        </w:rPr>
        <w:t xml:space="preserve">  </w:t>
      </w:r>
      <w:r w:rsidR="00271C14" w:rsidRPr="00194689">
        <w:rPr>
          <w:rFonts w:ascii="Tahoma" w:hAnsi="Tahoma" w:cs="Tahoma"/>
          <w:color w:val="444444"/>
          <w:rtl/>
        </w:rPr>
        <w:t>  </w:t>
      </w:r>
      <w:r w:rsidRPr="00194689">
        <w:rPr>
          <w:rFonts w:ascii="Tahoma" w:hAnsi="Tahoma" w:cs="Tahoma"/>
          <w:color w:val="444444"/>
          <w:rtl/>
        </w:rPr>
        <w:t>         </w:t>
      </w:r>
      <w:r w:rsidRPr="00194689">
        <w:rPr>
          <w:rFonts w:ascii="Tahoma" w:hAnsi="Tahoma" w:cs="B Nazanin"/>
          <w:color w:val="444444"/>
          <w:rtl/>
        </w:rPr>
        <w:t xml:space="preserve"> 8</w:t>
      </w:r>
      <w:r w:rsidRPr="00194689">
        <w:rPr>
          <w:rFonts w:ascii="Tahoma" w:hAnsi="Tahoma" w:cs="B Nazanin"/>
          <w:color w:val="444444"/>
        </w:rPr>
        <w:br/>
      </w:r>
      <w:r w:rsidRPr="00194689">
        <w:rPr>
          <w:rFonts w:ascii="Tahoma" w:hAnsi="Tahoma" w:cs="B Nazanin"/>
          <w:color w:val="444444"/>
          <w:rtl/>
        </w:rPr>
        <w:t>صورت جریان وجوه نقد</w:t>
      </w:r>
      <w:r w:rsidRPr="00194689">
        <w:rPr>
          <w:rFonts w:ascii="Tahoma" w:hAnsi="Tahoma" w:cs="Tahoma"/>
          <w:color w:val="444444"/>
          <w:rtl/>
        </w:rPr>
        <w:t>                                     </w:t>
      </w:r>
      <w:r w:rsidR="00271C14" w:rsidRPr="00194689">
        <w:rPr>
          <w:rFonts w:ascii="Tahoma" w:hAnsi="Tahoma" w:cs="Tahoma"/>
          <w:color w:val="444444"/>
          <w:rtl/>
        </w:rPr>
        <w:t>                           </w:t>
      </w:r>
      <w:r w:rsidRPr="00194689">
        <w:rPr>
          <w:rFonts w:ascii="Tahoma" w:hAnsi="Tahoma" w:cs="Tahoma"/>
          <w:color w:val="444444"/>
          <w:rtl/>
        </w:rPr>
        <w:t>      </w:t>
      </w:r>
      <w:r w:rsidRPr="00194689">
        <w:rPr>
          <w:rFonts w:ascii="Tahoma" w:hAnsi="Tahoma" w:cs="B Nazanin"/>
          <w:color w:val="444444"/>
          <w:rtl/>
        </w:rPr>
        <w:t xml:space="preserve"> 9</w:t>
      </w:r>
      <w:r w:rsidRPr="00194689">
        <w:rPr>
          <w:rFonts w:ascii="Tahoma" w:hAnsi="Tahoma" w:cs="B Nazanin"/>
          <w:color w:val="444444"/>
        </w:rPr>
        <w:br/>
      </w:r>
      <w:r w:rsidRPr="00194689">
        <w:rPr>
          <w:rFonts w:ascii="Tahoma" w:hAnsi="Tahoma" w:cs="B Nazanin"/>
          <w:color w:val="444444"/>
          <w:rtl/>
        </w:rPr>
        <w:t>پ- یاداشتهای توضیحی</w:t>
      </w:r>
      <w:r w:rsidRPr="00194689">
        <w:rPr>
          <w:rFonts w:ascii="Tahoma" w:hAnsi="Tahoma" w:cs="B Nazanin"/>
          <w:color w:val="444444"/>
        </w:rPr>
        <w:t>:</w:t>
      </w:r>
      <w:r w:rsidRPr="00194689">
        <w:rPr>
          <w:rFonts w:ascii="Tahoma" w:hAnsi="Tahoma" w:cs="B Nazanin"/>
          <w:color w:val="444444"/>
        </w:rPr>
        <w:br/>
        <w:t xml:space="preserve">     </w:t>
      </w:r>
      <w:r w:rsidRPr="00194689">
        <w:rPr>
          <w:rFonts w:ascii="Tahoma" w:hAnsi="Tahoma" w:cs="B Nazanin"/>
          <w:color w:val="444444"/>
          <w:rtl/>
        </w:rPr>
        <w:t>تاریخچه فعالیت</w:t>
      </w:r>
      <w:r w:rsidRPr="00194689">
        <w:rPr>
          <w:rFonts w:ascii="Tahoma" w:hAnsi="Tahoma" w:cs="Tahoma"/>
          <w:color w:val="444444"/>
          <w:rtl/>
        </w:rPr>
        <w:t>                                            </w:t>
      </w:r>
      <w:r w:rsidR="00271C14" w:rsidRPr="00194689">
        <w:rPr>
          <w:rFonts w:ascii="Tahoma" w:hAnsi="Tahoma" w:cs="Tahoma"/>
          <w:color w:val="444444"/>
          <w:rtl/>
        </w:rPr>
        <w:t>                              </w:t>
      </w:r>
      <w:r w:rsidRPr="00194689">
        <w:rPr>
          <w:rFonts w:ascii="Tahoma" w:hAnsi="Tahoma" w:cs="Tahoma"/>
          <w:color w:val="444444"/>
          <w:rtl/>
        </w:rPr>
        <w:t>  </w:t>
      </w:r>
      <w:r w:rsidRPr="00194689">
        <w:rPr>
          <w:rFonts w:ascii="Tahoma" w:hAnsi="Tahoma" w:cs="B Nazanin"/>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10</w:t>
      </w:r>
      <w:r w:rsidRPr="00194689">
        <w:rPr>
          <w:rFonts w:ascii="Tahoma" w:hAnsi="Tahoma" w:cs="B Nazanin"/>
          <w:color w:val="444444"/>
        </w:rPr>
        <w:br/>
        <w:t xml:space="preserve">    </w:t>
      </w:r>
      <w:r w:rsidRPr="00194689">
        <w:rPr>
          <w:rFonts w:ascii="Tahoma" w:hAnsi="Tahoma" w:cs="B Nazanin"/>
          <w:color w:val="444444"/>
          <w:rtl/>
        </w:rPr>
        <w:t>مبنای تهیه صورتهای مالی</w:t>
      </w:r>
      <w:r w:rsidRPr="00194689">
        <w:rPr>
          <w:rFonts w:ascii="Tahoma" w:hAnsi="Tahoma" w:cs="Tahoma"/>
          <w:color w:val="444444"/>
          <w:rtl/>
        </w:rPr>
        <w:t>                                                            </w:t>
      </w:r>
      <w:r w:rsidRPr="00194689">
        <w:rPr>
          <w:rFonts w:ascii="Tahoma" w:hAnsi="Tahoma" w:cs="B Nazanin"/>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10</w:t>
      </w:r>
      <w:r w:rsidRPr="00194689">
        <w:rPr>
          <w:rFonts w:ascii="Tahoma" w:hAnsi="Tahoma" w:cs="B Nazanin"/>
          <w:color w:val="444444"/>
        </w:rPr>
        <w:br/>
        <w:t xml:space="preserve">    </w:t>
      </w:r>
      <w:r w:rsidRPr="00194689">
        <w:rPr>
          <w:rFonts w:ascii="Tahoma" w:hAnsi="Tahoma" w:cs="B Nazanin"/>
          <w:color w:val="444444"/>
          <w:rtl/>
        </w:rPr>
        <w:t>مبنای تلفیق</w:t>
      </w:r>
      <w:r w:rsidRPr="00194689">
        <w:rPr>
          <w:rFonts w:ascii="Tahoma" w:hAnsi="Tahoma" w:cs="Tahoma"/>
          <w:color w:val="444444"/>
          <w:rtl/>
        </w:rPr>
        <w:t>                                             </w:t>
      </w:r>
      <w:r w:rsidR="00271C14" w:rsidRPr="00194689">
        <w:rPr>
          <w:rFonts w:ascii="Tahoma" w:hAnsi="Tahoma" w:cs="Tahoma"/>
          <w:color w:val="444444"/>
          <w:rtl/>
        </w:rPr>
        <w:t>                             </w:t>
      </w:r>
      <w:r w:rsidRPr="00194689">
        <w:rPr>
          <w:rFonts w:ascii="Tahoma" w:hAnsi="Tahoma" w:cs="Tahoma"/>
          <w:color w:val="444444"/>
          <w:rtl/>
        </w:rPr>
        <w:t>    </w:t>
      </w:r>
      <w:r w:rsidRPr="00194689">
        <w:rPr>
          <w:rFonts w:ascii="Tahoma" w:hAnsi="Tahoma" w:cs="B Nazanin"/>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10</w:t>
      </w:r>
      <w:r w:rsidRPr="00194689">
        <w:rPr>
          <w:rFonts w:ascii="Tahoma" w:hAnsi="Tahoma" w:cs="B Nazanin"/>
          <w:color w:val="444444"/>
        </w:rPr>
        <w:br/>
        <w:t xml:space="preserve">    </w:t>
      </w:r>
      <w:r w:rsidRPr="00194689">
        <w:rPr>
          <w:rFonts w:ascii="Tahoma" w:hAnsi="Tahoma" w:cs="B Nazanin"/>
          <w:color w:val="444444"/>
          <w:rtl/>
        </w:rPr>
        <w:t>خلاصه اهم رویه های حسابداری</w:t>
      </w:r>
      <w:r w:rsidRPr="00194689">
        <w:rPr>
          <w:rFonts w:ascii="Tahoma" w:hAnsi="Tahoma" w:cs="Tahoma"/>
          <w:color w:val="444444"/>
          <w:rtl/>
        </w:rPr>
        <w:t>                                              </w:t>
      </w:r>
      <w:r w:rsidRPr="00194689">
        <w:rPr>
          <w:rFonts w:ascii="Tahoma" w:hAnsi="Tahoma" w:cs="B Nazanin"/>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14-11</w:t>
      </w:r>
      <w:r w:rsidRPr="00194689">
        <w:rPr>
          <w:rFonts w:ascii="Tahoma" w:hAnsi="Tahoma" w:cs="B Nazanin"/>
          <w:color w:val="444444"/>
        </w:rPr>
        <w:br/>
        <w:t xml:space="preserve">   </w:t>
      </w:r>
      <w:r w:rsidRPr="00194689">
        <w:rPr>
          <w:rFonts w:ascii="Tahoma" w:hAnsi="Tahoma" w:cs="B Nazanin"/>
          <w:color w:val="444444"/>
          <w:rtl/>
        </w:rPr>
        <w:t>یاداشهای مربوط به اقلام مندرج در صورتهای مالی</w:t>
      </w:r>
      <w:r w:rsidRPr="00194689">
        <w:rPr>
          <w:rFonts w:ascii="Tahoma" w:hAnsi="Tahoma" w:cs="B Nazanin"/>
          <w:color w:val="444444"/>
        </w:rPr>
        <w:br/>
        <w:t xml:space="preserve">                      </w:t>
      </w:r>
      <w:r w:rsidRPr="00194689">
        <w:rPr>
          <w:rFonts w:ascii="Tahoma" w:hAnsi="Tahoma" w:cs="B Nazanin"/>
          <w:color w:val="444444"/>
          <w:rtl/>
        </w:rPr>
        <w:t>و سایر اطلاعات مالی</w:t>
      </w:r>
      <w:r w:rsidRPr="00194689">
        <w:rPr>
          <w:rFonts w:ascii="Tahoma" w:hAnsi="Tahoma" w:cs="Tahoma"/>
          <w:color w:val="444444"/>
          <w:rtl/>
        </w:rPr>
        <w:t>                                              </w:t>
      </w:r>
      <w:r w:rsidR="00271C14" w:rsidRPr="00194689">
        <w:rPr>
          <w:rFonts w:ascii="Tahoma" w:hAnsi="Tahoma" w:cs="B Nazanin" w:hint="cs"/>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w:t>
      </w:r>
      <w:r w:rsidRPr="00194689">
        <w:rPr>
          <w:rFonts w:ascii="Tahoma" w:hAnsi="Tahoma" w:cs="Tahoma"/>
          <w:color w:val="444444"/>
          <w:rtl/>
        </w:rPr>
        <w:t>  </w:t>
      </w:r>
      <w:r w:rsidRPr="00194689">
        <w:rPr>
          <w:rFonts w:ascii="Tahoma" w:hAnsi="Tahoma" w:cs="B Nazanin"/>
          <w:color w:val="444444"/>
          <w:rtl/>
        </w:rPr>
        <w:t xml:space="preserve"> 51-15</w:t>
      </w:r>
      <w:r w:rsidRPr="00194689">
        <w:rPr>
          <w:rFonts w:ascii="Tahoma" w:hAnsi="Tahoma" w:cs="B Nazanin"/>
          <w:color w:val="444444"/>
        </w:rPr>
        <w:br/>
      </w:r>
      <w:r w:rsidRPr="00194689">
        <w:rPr>
          <w:rFonts w:ascii="Tahoma" w:hAnsi="Tahoma" w:cs="B Nazanin"/>
          <w:color w:val="444444"/>
          <w:rtl/>
        </w:rPr>
        <w:t>صورتهای مالی تلفیقی گروه و صورتهای مالی شركت سهامی عام نمونه بر اساس استاندارد های حسابداری تهیه شده و در تاریخ .../.../13</w:t>
      </w:r>
      <w:r w:rsidRPr="00194689">
        <w:rPr>
          <w:rFonts w:ascii="Tahoma" w:hAnsi="Tahoma" w:cs="B Nazanin"/>
          <w:color w:val="444444"/>
        </w:rPr>
        <w:t xml:space="preserve">x9 </w:t>
      </w:r>
      <w:r w:rsidRPr="00194689">
        <w:rPr>
          <w:rFonts w:ascii="Tahoma" w:hAnsi="Tahoma" w:cs="B Nazanin"/>
          <w:color w:val="444444"/>
          <w:rtl/>
        </w:rPr>
        <w:t>به تایید هیئت مدیره رسیده است</w:t>
      </w:r>
      <w:r w:rsidRPr="00194689">
        <w:rPr>
          <w:rFonts w:ascii="Tahoma" w:hAnsi="Tahoma" w:cs="B Nazanin"/>
          <w:color w:val="444444"/>
        </w:rPr>
        <w:t>.</w:t>
      </w:r>
      <w:r w:rsidRPr="00194689">
        <w:rPr>
          <w:rFonts w:ascii="Tahoma" w:hAnsi="Tahoma" w:cs="B Nazanin"/>
          <w:color w:val="444444"/>
        </w:rPr>
        <w:br/>
      </w:r>
      <w:r w:rsidRPr="00194689">
        <w:rPr>
          <w:rFonts w:ascii="Tahoma" w:hAnsi="Tahoma" w:cs="B Nazanin"/>
          <w:color w:val="444444"/>
          <w:rtl/>
        </w:rPr>
        <w:t>اعضی هیئت مدیره</w:t>
      </w:r>
      <w:r w:rsidRPr="00194689">
        <w:rPr>
          <w:rFonts w:ascii="Tahoma" w:hAnsi="Tahoma" w:cs="Tahoma"/>
          <w:color w:val="444444"/>
          <w:rtl/>
        </w:rPr>
        <w:t>                               </w:t>
      </w:r>
      <w:r w:rsidRPr="00194689">
        <w:rPr>
          <w:rFonts w:ascii="Tahoma" w:hAnsi="Tahoma" w:cs="B Nazanin"/>
          <w:color w:val="444444"/>
          <w:rtl/>
        </w:rPr>
        <w:t xml:space="preserve"> سمت</w:t>
      </w:r>
      <w:r w:rsidRPr="00194689">
        <w:rPr>
          <w:rFonts w:ascii="Tahoma" w:hAnsi="Tahoma" w:cs="Tahoma"/>
          <w:color w:val="444444"/>
          <w:rtl/>
        </w:rPr>
        <w:t>                                 </w:t>
      </w:r>
      <w:r w:rsidRPr="00194689">
        <w:rPr>
          <w:rFonts w:ascii="Tahoma" w:hAnsi="Tahoma" w:cs="B Nazanin"/>
          <w:color w:val="444444"/>
          <w:rtl/>
        </w:rPr>
        <w:t xml:space="preserve"> امضاء</w:t>
      </w:r>
    </w:p>
    <w:p w:rsidR="00835FC3" w:rsidRPr="00194689" w:rsidRDefault="00835FC3" w:rsidP="00194689">
      <w:pPr>
        <w:pStyle w:val="NormalWeb"/>
        <w:pBdr>
          <w:bottom w:val="single" w:sz="4" w:space="31" w:color="auto"/>
        </w:pBdr>
        <w:shd w:val="clear" w:color="auto" w:fill="FFFFFF"/>
        <w:bidi/>
        <w:spacing w:line="270" w:lineRule="atLeast"/>
        <w:rPr>
          <w:rFonts w:ascii="Tahoma" w:hAnsi="Tahoma" w:cs="B Nazanin"/>
          <w:color w:val="444444"/>
          <w:rtl/>
        </w:rPr>
      </w:pPr>
    </w:p>
    <w:p w:rsidR="002055D9" w:rsidRPr="00194689" w:rsidRDefault="002055D9" w:rsidP="00194689">
      <w:pPr>
        <w:pStyle w:val="NormalWeb"/>
        <w:pBdr>
          <w:bottom w:val="single" w:sz="4" w:space="31" w:color="auto"/>
        </w:pBdr>
        <w:shd w:val="clear" w:color="auto" w:fill="FFFFFF"/>
        <w:bidi/>
        <w:spacing w:line="270" w:lineRule="atLeast"/>
        <w:ind w:firstLine="426"/>
        <w:rPr>
          <w:rFonts w:ascii="Tahoma" w:hAnsi="Tahoma" w:cs="B Nazanin"/>
          <w:b/>
          <w:bCs/>
          <w:color w:val="444444"/>
          <w:rtl/>
        </w:rPr>
      </w:pPr>
    </w:p>
    <w:p w:rsidR="002055D9" w:rsidRPr="00E355B6" w:rsidRDefault="002055D9" w:rsidP="00432121">
      <w:pPr>
        <w:pStyle w:val="NormalWeb"/>
        <w:pBdr>
          <w:bottom w:val="single" w:sz="4" w:space="31" w:color="auto"/>
        </w:pBdr>
        <w:shd w:val="clear" w:color="auto" w:fill="FFFFFF"/>
        <w:spacing w:line="270" w:lineRule="atLeast"/>
        <w:ind w:firstLine="426"/>
        <w:jc w:val="right"/>
        <w:rPr>
          <w:rFonts w:ascii="Tahoma" w:hAnsi="Tahoma" w:cs="B Nazanin"/>
          <w:b/>
          <w:bCs/>
          <w:color w:val="444444"/>
          <w:sz w:val="20"/>
          <w:szCs w:val="20"/>
          <w:rtl/>
        </w:rPr>
      </w:pPr>
    </w:p>
    <w:p w:rsidR="002055D9" w:rsidRPr="00E355B6" w:rsidRDefault="002055D9" w:rsidP="00432121">
      <w:pPr>
        <w:pStyle w:val="NormalWeb"/>
        <w:pBdr>
          <w:bottom w:val="single" w:sz="4" w:space="31" w:color="auto"/>
        </w:pBdr>
        <w:shd w:val="clear" w:color="auto" w:fill="FFFFFF"/>
        <w:spacing w:line="270" w:lineRule="atLeast"/>
        <w:ind w:firstLine="426"/>
        <w:jc w:val="right"/>
        <w:rPr>
          <w:rFonts w:ascii="Tahoma" w:hAnsi="Tahoma" w:cs="B Nazanin"/>
          <w:b/>
          <w:bCs/>
          <w:color w:val="444444"/>
          <w:sz w:val="20"/>
          <w:szCs w:val="20"/>
          <w:rtl/>
        </w:rPr>
      </w:pPr>
    </w:p>
    <w:p w:rsidR="002055D9" w:rsidRPr="00E355B6" w:rsidRDefault="002055D9" w:rsidP="00432121">
      <w:pPr>
        <w:pStyle w:val="NormalWeb"/>
        <w:pBdr>
          <w:bottom w:val="single" w:sz="4" w:space="31" w:color="auto"/>
        </w:pBdr>
        <w:shd w:val="clear" w:color="auto" w:fill="FFFFFF"/>
        <w:spacing w:line="270" w:lineRule="atLeast"/>
        <w:ind w:firstLine="426"/>
        <w:jc w:val="right"/>
        <w:rPr>
          <w:rFonts w:ascii="Tahoma" w:hAnsi="Tahoma" w:cs="B Nazanin"/>
          <w:b/>
          <w:bCs/>
          <w:color w:val="444444"/>
          <w:sz w:val="20"/>
          <w:szCs w:val="20"/>
          <w:rtl/>
        </w:rPr>
      </w:pPr>
    </w:p>
    <w:p w:rsidR="002055D9" w:rsidRPr="00194689" w:rsidRDefault="002055D9" w:rsidP="00194689">
      <w:pPr>
        <w:pStyle w:val="NormalWeb"/>
        <w:pBdr>
          <w:bottom w:val="single" w:sz="4" w:space="31" w:color="auto"/>
        </w:pBdr>
        <w:shd w:val="clear" w:color="auto" w:fill="FFFFFF"/>
        <w:bidi/>
        <w:spacing w:line="270" w:lineRule="atLeast"/>
        <w:ind w:firstLine="426"/>
        <w:rPr>
          <w:rFonts w:ascii="Tahoma" w:hAnsi="Tahoma" w:cs="B Nazanin"/>
          <w:b/>
          <w:bCs/>
          <w:color w:val="000000" w:themeColor="text1"/>
          <w:rtl/>
        </w:rPr>
      </w:pPr>
    </w:p>
    <w:p w:rsidR="00835FC3" w:rsidRPr="00194689" w:rsidRDefault="00835FC3" w:rsidP="00194689">
      <w:pPr>
        <w:pStyle w:val="NormalWeb"/>
        <w:pBdr>
          <w:bottom w:val="single" w:sz="4" w:space="31" w:color="auto"/>
        </w:pBdr>
        <w:shd w:val="clear" w:color="auto" w:fill="FFFFFF"/>
        <w:bidi/>
        <w:spacing w:line="270" w:lineRule="atLeast"/>
        <w:ind w:firstLine="426"/>
        <w:rPr>
          <w:rFonts w:ascii="Tahoma" w:hAnsi="Tahoma" w:cs="B Nazanin"/>
          <w:b/>
          <w:bCs/>
          <w:color w:val="000000" w:themeColor="text1"/>
        </w:rPr>
      </w:pPr>
      <w:r w:rsidRPr="00194689">
        <w:rPr>
          <w:rFonts w:ascii="Tahoma" w:hAnsi="Tahoma" w:cs="B Nazanin" w:hint="cs"/>
          <w:b/>
          <w:bCs/>
          <w:color w:val="000000" w:themeColor="text1"/>
          <w:rtl/>
        </w:rPr>
        <w:t>انواع گزارش حسابرس</w:t>
      </w:r>
      <w:r w:rsidR="00A13F3F" w:rsidRPr="00194689">
        <w:rPr>
          <w:rFonts w:ascii="Tahoma" w:hAnsi="Tahoma" w:cs="B Nazanin" w:hint="cs"/>
          <w:b/>
          <w:bCs/>
          <w:color w:val="000000" w:themeColor="text1"/>
          <w:rtl/>
        </w:rPr>
        <w:t>ی</w:t>
      </w:r>
      <w:r w:rsidR="008C5E99" w:rsidRPr="00194689">
        <w:rPr>
          <w:rFonts w:ascii="Tahoma" w:hAnsi="Tahoma" w:cs="B Nazanin" w:hint="cs"/>
          <w:b/>
          <w:bCs/>
          <w:color w:val="000000" w:themeColor="text1"/>
          <w:rtl/>
        </w:rPr>
        <w:t xml:space="preserve"> صورتهای مالی تلفیقی</w:t>
      </w:r>
    </w:p>
    <w:p w:rsidR="008C5E99" w:rsidRPr="00194689" w:rsidRDefault="008C5E99" w:rsidP="00194689">
      <w:pPr>
        <w:pStyle w:val="NormalWeb"/>
        <w:pBdr>
          <w:bottom w:val="single" w:sz="4" w:space="31" w:color="auto"/>
        </w:pBdr>
        <w:shd w:val="clear" w:color="auto" w:fill="FFFFFF"/>
        <w:bidi/>
        <w:spacing w:line="270" w:lineRule="atLeast"/>
        <w:rPr>
          <w:rFonts w:ascii="Tahoma" w:hAnsi="Tahoma" w:cs="B Nazanin"/>
          <w:color w:val="000000" w:themeColor="text1"/>
          <w:rtl/>
        </w:rPr>
      </w:pPr>
      <w:r w:rsidRPr="00194689">
        <w:rPr>
          <w:rFonts w:asciiTheme="minorBidi" w:hAnsiTheme="minorBidi" w:cs="B Nazanin" w:hint="cs"/>
          <w:color w:val="000000" w:themeColor="text1"/>
          <w:rtl/>
        </w:rPr>
        <w:lastRenderedPageBreak/>
        <w:t>-</w:t>
      </w:r>
      <w:r w:rsidRPr="00194689">
        <w:rPr>
          <w:rFonts w:asciiTheme="minorBidi" w:hAnsiTheme="minorBidi" w:cs="B Nazanin"/>
          <w:color w:val="000000" w:themeColor="text1"/>
          <w:rtl/>
        </w:rPr>
        <w:t>اظهارنظر يكسان‌ در مورد صورتهاي‌ مالي تلفيقي‌ گروه‌ و واحد تجاري اصلي</w:t>
      </w:r>
      <w:r w:rsidR="002055D9" w:rsidRPr="00194689">
        <w:rPr>
          <w:rFonts w:asciiTheme="minorBidi" w:hAnsiTheme="minorBidi" w:cs="B Nazanin" w:hint="cs"/>
          <w:color w:val="000000" w:themeColor="text1"/>
          <w:rtl/>
        </w:rPr>
        <w:t>(</w:t>
      </w:r>
      <w:r w:rsidR="002055D9" w:rsidRPr="00194689">
        <w:rPr>
          <w:rFonts w:cs="B Nazanin"/>
          <w:color w:val="000000" w:themeColor="text1"/>
          <w:rtl/>
        </w:rPr>
        <w:t>گزارش‌ مقبول‌ حسابرس‌</w:t>
      </w:r>
      <w:r w:rsidR="002055D9" w:rsidRPr="00194689">
        <w:rPr>
          <w:rFonts w:cs="B Nazanin" w:hint="cs"/>
          <w:color w:val="000000" w:themeColor="text1"/>
          <w:rtl/>
        </w:rPr>
        <w:t>)</w:t>
      </w:r>
      <w:r w:rsidRPr="00194689">
        <w:rPr>
          <w:rFonts w:ascii="Tahoma" w:hAnsi="Tahoma" w:cs="B Nazanin"/>
          <w:color w:val="000000" w:themeColor="text1"/>
        </w:rPr>
        <w:t>1</w:t>
      </w:r>
    </w:p>
    <w:p w:rsidR="008C5E99" w:rsidRPr="00194689" w:rsidRDefault="008C5E99" w:rsidP="00194689">
      <w:pPr>
        <w:pStyle w:val="NormalWeb"/>
        <w:pBdr>
          <w:bottom w:val="single" w:sz="4" w:space="31" w:color="auto"/>
        </w:pBdr>
        <w:shd w:val="clear" w:color="auto" w:fill="FFFFFF"/>
        <w:bidi/>
        <w:spacing w:line="270" w:lineRule="atLeast"/>
        <w:rPr>
          <w:rFonts w:ascii="Tahoma" w:hAnsi="Tahoma" w:cs="B Nazanin"/>
          <w:color w:val="000000" w:themeColor="text1"/>
          <w:rtl/>
        </w:rPr>
      </w:pPr>
      <w:r w:rsidRPr="00194689">
        <w:rPr>
          <w:rFonts w:asciiTheme="minorBidi" w:hAnsiTheme="minorBidi" w:cs="B Nazanin"/>
          <w:color w:val="000000" w:themeColor="text1"/>
        </w:rPr>
        <w:sym w:font="Math Symbol" w:char="F020"/>
      </w:r>
      <w:r w:rsidRPr="00194689">
        <w:rPr>
          <w:rFonts w:asciiTheme="minorBidi" w:hAnsiTheme="minorBidi" w:cs="B Nazanin"/>
          <w:color w:val="000000" w:themeColor="text1"/>
          <w:rtl/>
        </w:rPr>
        <w:t xml:space="preserve">چنانچه‌ آثار ناشي‌ از موارد </w:t>
      </w:r>
      <w:r w:rsidRPr="00194689">
        <w:rPr>
          <w:rStyle w:val="NewInsert"/>
          <w:rFonts w:asciiTheme="minorBidi" w:hAnsiTheme="minorBidi" w:cs="B Nazanin"/>
          <w:color w:val="000000" w:themeColor="text1"/>
          <w:rtl/>
        </w:rPr>
        <w:t xml:space="preserve">عدم توافق با مديريت </w:t>
      </w:r>
      <w:r w:rsidRPr="00194689">
        <w:rPr>
          <w:rFonts w:asciiTheme="minorBidi" w:hAnsiTheme="minorBidi" w:cs="B Nazanin"/>
          <w:color w:val="000000" w:themeColor="text1"/>
          <w:rtl/>
        </w:rPr>
        <w:t xml:space="preserve"> يا  محدوديت‌ در دامنه‌ رسيدگي‌  با</w:t>
      </w:r>
      <w:r w:rsidRPr="00194689">
        <w:rPr>
          <w:rFonts w:asciiTheme="minorBidi" w:hAnsiTheme="minorBidi" w:cstheme="minorBidi"/>
          <w:color w:val="000000" w:themeColor="text1"/>
          <w:rtl/>
        </w:rPr>
        <w:t> </w:t>
      </w:r>
      <w:r w:rsidRPr="00194689">
        <w:rPr>
          <w:rFonts w:asciiTheme="minorBidi" w:hAnsiTheme="minorBidi" w:cs="B Nazanin"/>
          <w:color w:val="000000" w:themeColor="text1"/>
          <w:rtl/>
        </w:rPr>
        <w:t>اهميت ولي غيراساسي‌ باشد</w:t>
      </w:r>
      <w:r w:rsidRPr="00194689">
        <w:rPr>
          <w:rFonts w:ascii="Tahoma" w:hAnsi="Tahoma" w:cs="B Nazanin"/>
          <w:color w:val="000000" w:themeColor="text1"/>
        </w:rPr>
        <w:t xml:space="preserve"> -</w:t>
      </w:r>
      <w:r w:rsidR="002055D9" w:rsidRPr="00194689">
        <w:rPr>
          <w:rFonts w:ascii="Tahoma" w:hAnsi="Tahoma" w:cs="B Nazanin" w:hint="cs"/>
          <w:color w:val="000000" w:themeColor="text1"/>
          <w:rtl/>
        </w:rPr>
        <w:t>2</w:t>
      </w:r>
    </w:p>
    <w:p w:rsidR="008C5E99" w:rsidRPr="00194689" w:rsidRDefault="008C5E99" w:rsidP="00194689">
      <w:pPr>
        <w:pStyle w:val="NormalWeb"/>
        <w:pBdr>
          <w:bottom w:val="single" w:sz="4" w:space="31" w:color="auto"/>
        </w:pBdr>
        <w:shd w:val="clear" w:color="auto" w:fill="FFFFFF"/>
        <w:bidi/>
        <w:spacing w:line="270" w:lineRule="atLeast"/>
        <w:rPr>
          <w:rFonts w:ascii="Tahoma" w:hAnsi="Tahoma" w:cs="B Nazanin"/>
          <w:color w:val="000000" w:themeColor="text1"/>
        </w:rPr>
      </w:pPr>
      <w:r w:rsidRPr="00194689">
        <w:rPr>
          <w:rFonts w:asciiTheme="minorBidi" w:hAnsiTheme="minorBidi" w:cs="B Nazanin" w:hint="cs"/>
          <w:color w:val="000000" w:themeColor="text1"/>
          <w:rtl/>
        </w:rPr>
        <w:t>3-</w:t>
      </w:r>
      <w:r w:rsidRPr="00194689">
        <w:rPr>
          <w:rFonts w:asciiTheme="minorBidi" w:hAnsiTheme="minorBidi" w:cs="B Nazanin"/>
          <w:color w:val="000000" w:themeColor="text1"/>
          <w:rtl/>
        </w:rPr>
        <w:t xml:space="preserve">درشرايطي‌ كه‌ يكي‌ از موارد  </w:t>
      </w:r>
      <w:r w:rsidRPr="00194689">
        <w:rPr>
          <w:rStyle w:val="NewInsert"/>
          <w:rFonts w:asciiTheme="minorBidi" w:hAnsiTheme="minorBidi" w:cs="B Nazanin"/>
          <w:color w:val="000000" w:themeColor="text1"/>
          <w:rtl/>
        </w:rPr>
        <w:t xml:space="preserve">عدم توافق با مديريت </w:t>
      </w:r>
      <w:r w:rsidRPr="00194689">
        <w:rPr>
          <w:rFonts w:asciiTheme="minorBidi" w:hAnsiTheme="minorBidi" w:cs="B Nazanin"/>
          <w:color w:val="000000" w:themeColor="text1"/>
          <w:rtl/>
        </w:rPr>
        <w:t xml:space="preserve"> به‌ تنهايي‌ يا تعدادي‌ از آنها در مجموع‌ داراي‌ آثار‌ اساسي‌ بر صورتهاي‌ مالي‌ تلفيقي گروه و واحد تجاري‌ اصلي‌ باشد</w:t>
      </w:r>
    </w:p>
    <w:p w:rsidR="00835FC3" w:rsidRPr="00194689" w:rsidRDefault="00835FC3" w:rsidP="00194689">
      <w:pPr>
        <w:pStyle w:val="NormalWeb"/>
        <w:pBdr>
          <w:bottom w:val="single" w:sz="4" w:space="31" w:color="auto"/>
        </w:pBdr>
        <w:shd w:val="clear" w:color="auto" w:fill="FFFFFF"/>
        <w:bidi/>
        <w:spacing w:line="270" w:lineRule="atLeast"/>
        <w:rPr>
          <w:rFonts w:asciiTheme="minorBidi" w:hAnsiTheme="minorBidi" w:cs="B Nazanin"/>
          <w:color w:val="000000" w:themeColor="text1"/>
          <w:rtl/>
        </w:rPr>
      </w:pPr>
      <w:r w:rsidRPr="00194689">
        <w:rPr>
          <w:rFonts w:ascii="Tahoma" w:hAnsi="Tahoma" w:cs="B Nazanin" w:hint="cs"/>
          <w:color w:val="000000" w:themeColor="text1"/>
          <w:rtl/>
        </w:rPr>
        <w:t xml:space="preserve"> </w:t>
      </w:r>
      <w:r w:rsidR="008C5E99" w:rsidRPr="00194689">
        <w:rPr>
          <w:rFonts w:ascii="Tahoma" w:hAnsi="Tahoma" w:cs="B Nazanin" w:hint="cs"/>
          <w:color w:val="000000" w:themeColor="text1"/>
          <w:rtl/>
        </w:rPr>
        <w:t>4</w:t>
      </w:r>
      <w:r w:rsidRPr="00194689">
        <w:rPr>
          <w:rFonts w:ascii="Tahoma" w:hAnsi="Tahoma" w:cs="B Nazanin" w:hint="cs"/>
          <w:color w:val="000000" w:themeColor="text1"/>
          <w:rtl/>
        </w:rPr>
        <w:t>-</w:t>
      </w:r>
      <w:r w:rsidRPr="00194689">
        <w:rPr>
          <w:rFonts w:asciiTheme="minorBidi" w:hAnsiTheme="minorBidi" w:cs="B Nazanin"/>
          <w:color w:val="000000" w:themeColor="text1"/>
          <w:rtl/>
        </w:rPr>
        <w:t xml:space="preserve"> در شرايطي‌ كه‌ حسابرس‌ مستقل‌ و بازرس‌ قانوني‌ در رسيدگيهاي‌ خود با محدوديت‌(هاي‌)  اساسي‌ در دامنه‌ رسيدگي‌  مواجه‌شود</w:t>
      </w:r>
    </w:p>
    <w:p w:rsidR="002055D9" w:rsidRPr="00194689" w:rsidRDefault="002055D9" w:rsidP="00194689">
      <w:pPr>
        <w:pStyle w:val="NormalWeb"/>
        <w:pBdr>
          <w:bottom w:val="single" w:sz="4" w:space="31" w:color="auto"/>
        </w:pBdr>
        <w:shd w:val="clear" w:color="auto" w:fill="FFFFFF"/>
        <w:bidi/>
        <w:spacing w:line="270" w:lineRule="atLeast"/>
        <w:rPr>
          <w:rFonts w:asciiTheme="minorBidi" w:hAnsiTheme="minorBidi" w:cs="B Nazanin"/>
          <w:color w:val="000000" w:themeColor="text1"/>
          <w:rtl/>
        </w:rPr>
      </w:pPr>
      <w:r w:rsidRPr="00194689">
        <w:rPr>
          <w:rFonts w:asciiTheme="minorBidi" w:hAnsiTheme="minorBidi" w:cs="B Nazanin" w:hint="cs"/>
          <w:color w:val="000000" w:themeColor="text1"/>
          <w:rtl/>
        </w:rPr>
        <w:t>5-</w:t>
      </w:r>
      <w:r w:rsidRPr="00194689">
        <w:rPr>
          <w:rFonts w:asciiTheme="minorBidi" w:hAnsiTheme="minorBidi" w:cs="B Nazanin"/>
          <w:color w:val="000000" w:themeColor="text1"/>
          <w:rtl/>
        </w:rPr>
        <w:t xml:space="preserve">در شرايطي‌ كه‌ </w:t>
      </w:r>
      <w:r w:rsidRPr="00194689">
        <w:rPr>
          <w:rStyle w:val="NewInsert"/>
          <w:rFonts w:asciiTheme="minorBidi" w:hAnsiTheme="minorBidi" w:cs="B Nazanin"/>
          <w:color w:val="000000" w:themeColor="text1"/>
          <w:rtl/>
        </w:rPr>
        <w:t>آثار بالقوه يک مورد</w:t>
      </w:r>
      <w:r w:rsidRPr="00194689">
        <w:rPr>
          <w:rFonts w:asciiTheme="minorBidi" w:hAnsiTheme="minorBidi" w:cs="B Nazanin"/>
          <w:b/>
          <w:color w:val="000000" w:themeColor="text1"/>
          <w:rtl/>
        </w:rPr>
        <w:t xml:space="preserve"> ابهام‌ </w:t>
      </w:r>
      <w:r w:rsidRPr="00194689">
        <w:rPr>
          <w:rFonts w:asciiTheme="minorBidi" w:hAnsiTheme="minorBidi" w:cs="B Nazanin"/>
          <w:color w:val="000000" w:themeColor="text1"/>
          <w:rtl/>
        </w:rPr>
        <w:t xml:space="preserve"> به‌ تنهايي‌ يا تعدادي‌ از آنها در مجموع‌ (اعم‌ از افشا شده‌ و نشده‌) ‌ برصورتهاي‌ مالي‌ تلفيقي گروه و واحد تجاري‌ اصلي</w:t>
      </w:r>
      <w:r w:rsidRPr="00194689">
        <w:rPr>
          <w:rStyle w:val="NewInsert"/>
          <w:rFonts w:asciiTheme="minorBidi" w:hAnsiTheme="minorBidi" w:cstheme="minorBidi"/>
          <w:color w:val="000000" w:themeColor="text1"/>
          <w:rtl/>
        </w:rPr>
        <w:t> </w:t>
      </w:r>
      <w:r w:rsidRPr="00194689">
        <w:rPr>
          <w:rStyle w:val="NewInsert"/>
          <w:rFonts w:asciiTheme="minorBidi" w:hAnsiTheme="minorBidi" w:cs="B Nazanin"/>
          <w:color w:val="000000" w:themeColor="text1"/>
          <w:rtl/>
        </w:rPr>
        <w:t>، اساسي</w:t>
      </w:r>
      <w:r w:rsidRPr="00194689">
        <w:rPr>
          <w:rFonts w:asciiTheme="minorBidi" w:hAnsiTheme="minorBidi" w:cs="B Nazanin"/>
          <w:color w:val="000000" w:themeColor="text1"/>
          <w:rtl/>
        </w:rPr>
        <w:t>‌ ‌ باشد</w:t>
      </w:r>
    </w:p>
    <w:p w:rsidR="002055D9" w:rsidRPr="00194689" w:rsidRDefault="002055D9" w:rsidP="00194689">
      <w:pPr>
        <w:pStyle w:val="NormalWeb"/>
        <w:pBdr>
          <w:bottom w:val="single" w:sz="4" w:space="31" w:color="auto"/>
        </w:pBdr>
        <w:shd w:val="clear" w:color="auto" w:fill="FFFFFF"/>
        <w:bidi/>
        <w:spacing w:line="270" w:lineRule="atLeast"/>
        <w:rPr>
          <w:rFonts w:asciiTheme="minorBidi" w:hAnsiTheme="minorBidi" w:cs="B Nazanin"/>
          <w:color w:val="000000" w:themeColor="text1"/>
          <w:rtl/>
        </w:rPr>
      </w:pPr>
      <w:r w:rsidRPr="00194689">
        <w:rPr>
          <w:rFonts w:asciiTheme="minorBidi" w:hAnsiTheme="minorBidi" w:cs="B Nazanin" w:hint="cs"/>
          <w:color w:val="000000" w:themeColor="text1"/>
          <w:rtl/>
        </w:rPr>
        <w:t xml:space="preserve"> </w:t>
      </w:r>
      <w:r w:rsidRPr="00194689">
        <w:rPr>
          <w:rFonts w:asciiTheme="minorBidi" w:hAnsiTheme="minorBidi" w:cs="B Nazanin"/>
          <w:color w:val="000000" w:themeColor="text1"/>
          <w:rtl/>
        </w:rPr>
        <w:t>در مواردي‌ كه‌ محدوديت‌ در دامنه‌ رسيدگي  و ابهام‌ اساسي‌  تواما  وجود داشته‌ باشد</w:t>
      </w:r>
      <w:r w:rsidRPr="00194689">
        <w:rPr>
          <w:rFonts w:asciiTheme="minorBidi" w:hAnsiTheme="minorBidi" w:cs="B Nazanin"/>
          <w:color w:val="000000" w:themeColor="text1"/>
        </w:rPr>
        <w:t>-</w:t>
      </w:r>
      <w:r w:rsidRPr="00194689">
        <w:rPr>
          <w:rFonts w:asciiTheme="minorBidi" w:hAnsiTheme="minorBidi" w:cs="B Nazanin" w:hint="cs"/>
          <w:color w:val="000000" w:themeColor="text1"/>
          <w:rtl/>
        </w:rPr>
        <w:t>6</w:t>
      </w:r>
    </w:p>
    <w:p w:rsidR="002055D9" w:rsidRPr="00194689" w:rsidRDefault="002055D9" w:rsidP="00194689">
      <w:pPr>
        <w:pStyle w:val="NormalWeb"/>
        <w:pBdr>
          <w:bottom w:val="single" w:sz="4" w:space="31" w:color="auto"/>
        </w:pBdr>
        <w:shd w:val="clear" w:color="auto" w:fill="FFFFFF"/>
        <w:bidi/>
        <w:spacing w:line="270" w:lineRule="atLeast"/>
        <w:rPr>
          <w:rFonts w:asciiTheme="minorBidi" w:hAnsiTheme="minorBidi" w:cs="B Nazanin"/>
          <w:color w:val="000000" w:themeColor="text1"/>
        </w:rPr>
      </w:pPr>
      <w:r w:rsidRPr="00194689">
        <w:rPr>
          <w:rFonts w:asciiTheme="minorBidi" w:hAnsiTheme="minorBidi" w:cs="B Nazanin" w:hint="cs"/>
          <w:color w:val="000000" w:themeColor="text1"/>
          <w:rtl/>
        </w:rPr>
        <w:t>7-</w:t>
      </w:r>
      <w:r w:rsidRPr="00194689">
        <w:rPr>
          <w:rFonts w:asciiTheme="minorBidi" w:hAnsiTheme="minorBidi" w:cs="B Nazanin"/>
          <w:color w:val="000000" w:themeColor="text1"/>
          <w:rtl/>
        </w:rPr>
        <w:t xml:space="preserve"> </w:t>
      </w:r>
      <w:r w:rsidRPr="00194689">
        <w:rPr>
          <w:rStyle w:val="NewInsert"/>
          <w:rFonts w:asciiTheme="minorBidi" w:hAnsiTheme="minorBidi" w:cs="B Nazanin"/>
          <w:color w:val="000000" w:themeColor="text1"/>
          <w:rtl/>
        </w:rPr>
        <w:t>اظهارنظر متفاوت ـ  در مواردی نادر،</w:t>
      </w:r>
      <w:r w:rsidRPr="00194689">
        <w:rPr>
          <w:rFonts w:asciiTheme="minorBidi" w:hAnsiTheme="minorBidi" w:cs="B Nazanin"/>
          <w:color w:val="000000" w:themeColor="text1"/>
          <w:rtl/>
        </w:rPr>
        <w:t xml:space="preserve"> چنانچـه‌ اهميت‌ آثـار موارد </w:t>
      </w:r>
      <w:r w:rsidRPr="00194689">
        <w:rPr>
          <w:rStyle w:val="NewInsert"/>
          <w:rFonts w:asciiTheme="minorBidi" w:hAnsiTheme="minorBidi" w:cs="B Nazanin"/>
          <w:color w:val="000000" w:themeColor="text1"/>
          <w:rtl/>
        </w:rPr>
        <w:t>عدم توافق با مديريت و</w:t>
      </w:r>
      <w:r w:rsidRPr="00194689">
        <w:rPr>
          <w:rFonts w:asciiTheme="minorBidi" w:hAnsiTheme="minorBidi" w:cs="B Nazanin"/>
          <w:color w:val="000000" w:themeColor="text1"/>
          <w:rtl/>
        </w:rPr>
        <w:t xml:space="preserve"> محدوديت‌ در دامنـه‌ رسيدگي‌ و ابهـام</w:t>
      </w:r>
      <w:r w:rsidRPr="00194689">
        <w:rPr>
          <w:rStyle w:val="NewInsert"/>
          <w:rFonts w:asciiTheme="minorBidi" w:hAnsiTheme="minorBidi" w:cs="B Nazanin"/>
          <w:color w:val="000000" w:themeColor="text1"/>
          <w:rtl/>
        </w:rPr>
        <w:t>‌ اساسي</w:t>
      </w:r>
      <w:r w:rsidRPr="00194689">
        <w:rPr>
          <w:rFonts w:asciiTheme="minorBidi" w:hAnsiTheme="minorBidi" w:cs="B Nazanin"/>
          <w:color w:val="000000" w:themeColor="text1"/>
          <w:rtl/>
        </w:rPr>
        <w:t xml:space="preserve"> برهريك‌ از صـورتهـاي‌ مالي‌ متفـاوت‌ باشد، در</w:t>
      </w:r>
      <w:r w:rsidRPr="00194689">
        <w:rPr>
          <w:rFonts w:asciiTheme="minorBidi" w:hAnsiTheme="minorBidi" w:cstheme="minorBidi"/>
          <w:color w:val="000000" w:themeColor="text1"/>
          <w:rtl/>
        </w:rPr>
        <w:t> </w:t>
      </w:r>
      <w:r w:rsidRPr="00194689">
        <w:rPr>
          <w:rFonts w:asciiTheme="minorBidi" w:hAnsiTheme="minorBidi" w:cs="B Nazanin"/>
          <w:color w:val="000000" w:themeColor="text1"/>
          <w:rtl/>
        </w:rPr>
        <w:t>اين‌</w:t>
      </w:r>
      <w:r w:rsidRPr="00194689">
        <w:rPr>
          <w:rFonts w:asciiTheme="minorBidi" w:hAnsiTheme="minorBidi" w:cstheme="minorBidi"/>
          <w:color w:val="000000" w:themeColor="text1"/>
          <w:rtl/>
        </w:rPr>
        <w:t> </w:t>
      </w:r>
      <w:r w:rsidRPr="00194689">
        <w:rPr>
          <w:rFonts w:asciiTheme="minorBidi" w:hAnsiTheme="minorBidi" w:cs="B Nazanin"/>
          <w:color w:val="000000" w:themeColor="text1"/>
          <w:rtl/>
        </w:rPr>
        <w:t>صورت‌ ممكن‌ است‌ اظهارنظر متفاوت‌ نسبت‌ به‌ هر يك‌ از صورتهاي‌ مالي‌ ضرورت‌ يابد.</w:t>
      </w:r>
    </w:p>
    <w:p w:rsidR="00432121" w:rsidRPr="00194689" w:rsidRDefault="00432121" w:rsidP="00194689">
      <w:pPr>
        <w:pStyle w:val="NormalWeb"/>
        <w:pBdr>
          <w:bottom w:val="single" w:sz="4" w:space="31" w:color="auto"/>
        </w:pBdr>
        <w:shd w:val="clear" w:color="auto" w:fill="FFFFFF"/>
        <w:bidi/>
        <w:spacing w:line="270" w:lineRule="atLeast"/>
        <w:rPr>
          <w:rFonts w:ascii="Tahoma" w:hAnsi="Tahoma" w:cs="B Nazanin"/>
          <w:b/>
          <w:bCs/>
          <w:color w:val="000000" w:themeColor="text1"/>
        </w:rPr>
      </w:pPr>
      <w:r w:rsidRPr="00194689">
        <w:rPr>
          <w:rFonts w:asciiTheme="minorBidi" w:hAnsiTheme="minorBidi" w:cs="B Nazanin" w:hint="cs"/>
          <w:b/>
          <w:bCs/>
          <w:color w:val="000000" w:themeColor="text1"/>
          <w:rtl/>
        </w:rPr>
        <w:t xml:space="preserve">دراینجافقط به ارائه ی گزارش مقبول بسنده میشود </w:t>
      </w:r>
    </w:p>
    <w:p w:rsidR="00D872BE" w:rsidRPr="00194689" w:rsidRDefault="00D872BE" w:rsidP="00194689">
      <w:pPr>
        <w:pStyle w:val="NormalWeb"/>
        <w:pBdr>
          <w:bottom w:val="single" w:sz="4" w:space="31" w:color="auto"/>
        </w:pBdr>
        <w:shd w:val="clear" w:color="auto" w:fill="FFFFFF"/>
        <w:bidi/>
        <w:spacing w:line="330" w:lineRule="atLeast"/>
        <w:rPr>
          <w:rFonts w:cs="B Nazanin"/>
          <w:color w:val="000000" w:themeColor="text1"/>
          <w:rtl/>
        </w:rPr>
      </w:pPr>
      <w:r w:rsidRPr="00194689">
        <w:rPr>
          <w:rFonts w:cs="B Nazanin"/>
          <w:color w:val="000000" w:themeColor="text1"/>
          <w:rtl/>
        </w:rPr>
        <w:t>نمونه‌ گزارش‌ مقبول‌ حسابرس‌ و بازرس‌ قانوني‌ در مواردي‌ كه‌ صورتهاي‌ مالي</w:t>
      </w:r>
      <w:r w:rsidRPr="00194689">
        <w:rPr>
          <w:rFonts w:cs="B Nazanin" w:hint="cs"/>
          <w:color w:val="000000" w:themeColor="text1"/>
          <w:rtl/>
        </w:rPr>
        <w:t xml:space="preserve"> </w:t>
      </w:r>
      <w:r w:rsidRPr="00194689">
        <w:rPr>
          <w:rFonts w:cs="B Nazanin"/>
          <w:color w:val="000000" w:themeColor="text1"/>
          <w:rtl/>
        </w:rPr>
        <w:t>تلفيقي‌</w:t>
      </w:r>
      <w:r w:rsidRPr="00194689">
        <w:rPr>
          <w:rFonts w:cs="B Nazanin" w:hint="cs"/>
          <w:color w:val="000000" w:themeColor="text1"/>
          <w:rtl/>
        </w:rPr>
        <w:t xml:space="preserve"> گروه  </w:t>
      </w:r>
      <w:r w:rsidRPr="00194689">
        <w:rPr>
          <w:rFonts w:asciiTheme="minorBidi" w:hAnsiTheme="minorBidi" w:cs="B Nazanin"/>
          <w:color w:val="000000" w:themeColor="text1"/>
          <w:rtl/>
        </w:rPr>
        <w:t>همراه با صورتهاي مالي واحد تجاري  اصلي ارائه مي‌شود، به</w:t>
      </w:r>
      <w:r w:rsidRPr="00194689">
        <w:rPr>
          <w:rFonts w:asciiTheme="minorBidi" w:hAnsiTheme="minorBidi" w:cstheme="minorBidi"/>
          <w:color w:val="000000" w:themeColor="text1"/>
          <w:rtl/>
        </w:rPr>
        <w:t> </w:t>
      </w:r>
      <w:r w:rsidRPr="00194689">
        <w:rPr>
          <w:rFonts w:asciiTheme="minorBidi" w:hAnsiTheme="minorBidi" w:cs="B Nazanin"/>
          <w:color w:val="000000" w:themeColor="text1"/>
          <w:rtl/>
        </w:rPr>
        <w:t>شرح زير است</w:t>
      </w:r>
      <w:r w:rsidRPr="00194689">
        <w:rPr>
          <w:rFonts w:cs="B Nazanin"/>
          <w:color w:val="000000" w:themeColor="text1"/>
          <w:rtl/>
        </w:rPr>
        <w:t xml:space="preserve"> </w:t>
      </w:r>
    </w:p>
    <w:p w:rsidR="003B5EB3" w:rsidRPr="00194689" w:rsidRDefault="003B5EB3" w:rsidP="00194689">
      <w:pPr>
        <w:pStyle w:val="NormalWeb"/>
        <w:pBdr>
          <w:bottom w:val="single" w:sz="4" w:space="31" w:color="auto"/>
        </w:pBdr>
        <w:shd w:val="clear" w:color="auto" w:fill="FFFFFF"/>
        <w:bidi/>
        <w:spacing w:line="330" w:lineRule="atLeast"/>
        <w:rPr>
          <w:rFonts w:cs="B Nazanin"/>
          <w:color w:val="000000" w:themeColor="text1"/>
        </w:rPr>
      </w:pPr>
    </w:p>
    <w:p w:rsidR="00D872BE" w:rsidRPr="00194689" w:rsidRDefault="00D872BE" w:rsidP="00194689">
      <w:pPr>
        <w:pStyle w:val="Matn"/>
        <w:bidi/>
        <w:jc w:val="left"/>
        <w:rPr>
          <w:rFonts w:asciiTheme="minorBidi" w:hAnsiTheme="minorBidi" w:cs="B Nazanin"/>
          <w:color w:val="000000" w:themeColor="text1"/>
          <w:sz w:val="24"/>
          <w:szCs w:val="24"/>
          <w:rtl/>
        </w:rPr>
      </w:pPr>
      <w:r w:rsidRPr="00194689">
        <w:rPr>
          <w:rFonts w:cs="B Nazanin"/>
          <w:color w:val="000000" w:themeColor="text1"/>
          <w:sz w:val="24"/>
          <w:szCs w:val="24"/>
          <w:rtl/>
        </w:rPr>
        <w:t>‌</w:t>
      </w:r>
      <w:r w:rsidRPr="00194689">
        <w:rPr>
          <w:rFonts w:cs="B Nazanin"/>
          <w:color w:val="000000" w:themeColor="text1"/>
          <w:sz w:val="24"/>
          <w:szCs w:val="24"/>
        </w:rPr>
        <w:t xml:space="preserve"> </w:t>
      </w:r>
      <w:r w:rsidRPr="00194689">
        <w:rPr>
          <w:rFonts w:cs="B Nazanin"/>
          <w:color w:val="000000" w:themeColor="text1"/>
          <w:sz w:val="24"/>
          <w:szCs w:val="24"/>
        </w:rPr>
        <w:sym w:font="Math Symbol" w:char="F020"/>
      </w:r>
      <w:r w:rsidRPr="00194689">
        <w:rPr>
          <w:rFonts w:asciiTheme="minorBidi" w:hAnsiTheme="minorBidi" w:cs="B Nazanin"/>
          <w:color w:val="000000" w:themeColor="text1"/>
          <w:sz w:val="24"/>
          <w:szCs w:val="24"/>
          <w:rtl/>
        </w:rPr>
        <w:t xml:space="preserve"> گزارش‌ حسابرس‌ مستقل‌ و بازرس‌ قانوني‌</w:t>
      </w:r>
    </w:p>
    <w:p w:rsidR="00D872BE" w:rsidRPr="00194689" w:rsidRDefault="00D872BE" w:rsidP="00194689">
      <w:pPr>
        <w:pStyle w:val="Matn"/>
        <w:bidi/>
        <w:jc w:val="left"/>
        <w:rPr>
          <w:rFonts w:asciiTheme="minorBidi" w:hAnsiTheme="minorBidi" w:cs="B Nazanin"/>
          <w:color w:val="000000" w:themeColor="text1"/>
          <w:sz w:val="24"/>
          <w:szCs w:val="24"/>
          <w:rtl/>
        </w:rPr>
      </w:pPr>
      <w:r w:rsidRPr="00194689">
        <w:rPr>
          <w:rFonts w:asciiTheme="minorBidi" w:hAnsiTheme="minorBidi" w:cs="B Nazanin"/>
          <w:color w:val="000000" w:themeColor="text1"/>
          <w:sz w:val="24"/>
          <w:szCs w:val="24"/>
          <w:rtl/>
        </w:rPr>
        <w:t>به‌ مجمع‌ عمومي‌ عادي‌ صاحبان‌ سهام‌</w:t>
      </w:r>
    </w:p>
    <w:p w:rsidR="00D872BE" w:rsidRPr="00194689" w:rsidRDefault="00D872BE" w:rsidP="00194689">
      <w:pPr>
        <w:pStyle w:val="Matn"/>
        <w:bidi/>
        <w:jc w:val="left"/>
        <w:rPr>
          <w:rFonts w:asciiTheme="minorBidi" w:hAnsiTheme="minorBidi" w:cs="B Nazanin"/>
          <w:color w:val="000000" w:themeColor="text1"/>
          <w:sz w:val="24"/>
          <w:szCs w:val="24"/>
          <w:rtl/>
        </w:rPr>
      </w:pPr>
      <w:r w:rsidRPr="00194689">
        <w:rPr>
          <w:rFonts w:asciiTheme="minorBidi" w:hAnsiTheme="minorBidi" w:cs="B Nazanin"/>
          <w:color w:val="000000" w:themeColor="text1"/>
          <w:sz w:val="24"/>
          <w:szCs w:val="24"/>
          <w:rtl/>
        </w:rPr>
        <w:t>شركت‌ سهامي‌ عام‌ نمونه‌</w:t>
      </w:r>
    </w:p>
    <w:p w:rsidR="00D872BE" w:rsidRPr="00194689" w:rsidRDefault="00D872BE" w:rsidP="00194689">
      <w:pPr>
        <w:ind w:left="1417"/>
        <w:rPr>
          <w:rFonts w:asciiTheme="minorBidi" w:hAnsiTheme="minorBidi" w:cs="B Nazanin"/>
          <w:bCs/>
          <w:color w:val="000000" w:themeColor="text1"/>
          <w:sz w:val="24"/>
          <w:szCs w:val="24"/>
          <w:rtl/>
        </w:rPr>
      </w:pPr>
    </w:p>
    <w:p w:rsidR="00835FC3" w:rsidRPr="00194689" w:rsidRDefault="00835FC3" w:rsidP="00194689">
      <w:pPr>
        <w:ind w:left="1417"/>
        <w:rPr>
          <w:rFonts w:asciiTheme="minorBidi" w:hAnsiTheme="minorBidi" w:cs="B Nazanin"/>
          <w:bCs/>
          <w:color w:val="000000" w:themeColor="text1"/>
          <w:sz w:val="24"/>
          <w:szCs w:val="24"/>
          <w:rtl/>
        </w:rPr>
      </w:pPr>
    </w:p>
    <w:p w:rsidR="00835FC3" w:rsidRPr="00194689" w:rsidRDefault="00835FC3" w:rsidP="00194689">
      <w:pPr>
        <w:pStyle w:val="1Lotus"/>
        <w:bidi/>
        <w:spacing w:after="120"/>
        <w:ind w:right="0"/>
        <w:jc w:val="left"/>
        <w:rPr>
          <w:rFonts w:asciiTheme="minorBidi" w:hAnsiTheme="minorBidi" w:cs="B Nazanin"/>
          <w:color w:val="000000" w:themeColor="text1"/>
          <w:sz w:val="24"/>
          <w:szCs w:val="24"/>
          <w:rtl/>
        </w:rPr>
      </w:pPr>
      <w:r w:rsidRPr="00194689">
        <w:rPr>
          <w:rFonts w:asciiTheme="minorBidi" w:hAnsiTheme="minorBidi" w:cs="B Nazanin"/>
          <w:color w:val="000000" w:themeColor="text1"/>
          <w:sz w:val="24"/>
          <w:szCs w:val="24"/>
          <w:rtl/>
        </w:rPr>
        <w:t>1  -</w:t>
      </w:r>
      <w:r w:rsidRPr="00194689">
        <w:rPr>
          <w:rFonts w:asciiTheme="minorBidi" w:hAnsiTheme="minorBidi" w:cs="B Nazanin"/>
          <w:color w:val="000000" w:themeColor="text1"/>
          <w:sz w:val="24"/>
          <w:szCs w:val="24"/>
          <w:rtl/>
        </w:rPr>
        <w:tab/>
      </w:r>
      <w:r w:rsidRPr="00194689">
        <w:rPr>
          <w:rFonts w:asciiTheme="minorBidi" w:hAnsiTheme="minorBidi" w:cs="B Nazanin"/>
          <w:color w:val="000000" w:themeColor="text1"/>
          <w:sz w:val="24"/>
          <w:szCs w:val="24"/>
        </w:rPr>
        <w:sym w:font="Math Symbol" w:char="F020"/>
      </w:r>
      <w:r w:rsidRPr="00194689">
        <w:rPr>
          <w:rFonts w:asciiTheme="minorBidi" w:hAnsiTheme="minorBidi" w:cs="B Nazanin"/>
          <w:color w:val="000000" w:themeColor="text1"/>
          <w:sz w:val="24"/>
          <w:szCs w:val="24"/>
          <w:rtl/>
        </w:rPr>
        <w:t>ترازنامه‌هاي‌ تلفيقي‌ گروه‌ و شرکت سهامي عام نمونه در تاريخ</w:t>
      </w:r>
      <w:r w:rsidRPr="00194689">
        <w:rPr>
          <w:rStyle w:val="NewInsert"/>
          <w:rFonts w:asciiTheme="minorBidi" w:hAnsiTheme="minorBidi" w:cs="B Nazanin"/>
          <w:color w:val="000000" w:themeColor="text1"/>
          <w:sz w:val="24"/>
          <w:szCs w:val="24"/>
          <w:rtl/>
        </w:rPr>
        <w:t xml:space="preserve"> 29 اسفند</w:t>
      </w:r>
      <w:r w:rsidRPr="00194689">
        <w:rPr>
          <w:rFonts w:asciiTheme="minorBidi" w:hAnsiTheme="minorBidi" w:cs="B Nazanin"/>
          <w:color w:val="000000" w:themeColor="text1"/>
          <w:sz w:val="24"/>
          <w:szCs w:val="24"/>
          <w:rtl/>
        </w:rPr>
        <w:t>ماه ××13  و صورتهاي‌ سود و زيان‌، سود و زيان‌ جامع‌ و جريان‌ وجوه‌ نقد تلفيقي‌ گروه‌ و شرکت براي‌ سال‌ مالي‌ منتهي‌ به‌ تاريخ‌ مزبور، همراه‌ با يادداشتهاي‌ توضيحي‌ يك‌ تا ... پيوست‌، مورد حسابرسي‌ اين‌ سازمان‌ قرار گرفته‌ است‌. مسئوليت‌ صورتهاي‌ مالي‌ با</w:t>
      </w:r>
      <w:r w:rsidRPr="00194689">
        <w:rPr>
          <w:rFonts w:asciiTheme="minorBidi" w:hAnsiTheme="minorBidi" w:cstheme="minorBidi"/>
          <w:color w:val="000000" w:themeColor="text1"/>
          <w:sz w:val="24"/>
          <w:szCs w:val="24"/>
          <w:rtl/>
        </w:rPr>
        <w:t> </w:t>
      </w:r>
      <w:r w:rsidRPr="00194689">
        <w:rPr>
          <w:rStyle w:val="NewInsert"/>
          <w:rFonts w:asciiTheme="minorBidi" w:hAnsiTheme="minorBidi" w:cs="B Nazanin"/>
          <w:color w:val="000000" w:themeColor="text1"/>
          <w:sz w:val="24"/>
          <w:szCs w:val="24"/>
          <w:rtl/>
        </w:rPr>
        <w:t xml:space="preserve"> هيئت</w:t>
      </w:r>
      <w:r w:rsidRPr="00194689">
        <w:rPr>
          <w:rFonts w:asciiTheme="minorBidi" w:hAnsiTheme="minorBidi" w:cs="B Nazanin"/>
          <w:color w:val="000000" w:themeColor="text1"/>
          <w:sz w:val="24"/>
          <w:szCs w:val="24"/>
          <w:rtl/>
        </w:rPr>
        <w:t xml:space="preserve"> مديره‌ شركت‌ و مسئوليت‌ اين‌ سازمان‌، اظهارنظر نسبت‌ به‌ صورتهاي‌ مالي‌ مزبور براساس‌ حسابرسي‌ انجام‌ شده ‌ و نيز گزارش‌ موارد عدم‌ رعايت‌ الزامات‌ قانوني‌ مقرر در اصلاحيه‌ قانون‌ تجارت‌ و مفاد اساسنامه‌ شركت‌ است‌.</w:t>
      </w:r>
    </w:p>
    <w:p w:rsidR="00835FC3" w:rsidRPr="00194689" w:rsidRDefault="00835FC3" w:rsidP="00194689">
      <w:pPr>
        <w:pStyle w:val="1Lotus"/>
        <w:bidi/>
        <w:spacing w:after="120"/>
        <w:ind w:right="0"/>
        <w:jc w:val="left"/>
        <w:rPr>
          <w:rFonts w:asciiTheme="minorBidi" w:hAnsiTheme="minorBidi" w:cs="B Nazanin"/>
          <w:color w:val="000000" w:themeColor="text1"/>
          <w:sz w:val="24"/>
          <w:szCs w:val="24"/>
          <w:rtl/>
        </w:rPr>
      </w:pPr>
      <w:r w:rsidRPr="00194689">
        <w:rPr>
          <w:rFonts w:asciiTheme="minorBidi" w:hAnsiTheme="minorBidi" w:cs="B Nazanin"/>
          <w:color w:val="000000" w:themeColor="text1"/>
          <w:sz w:val="24"/>
          <w:szCs w:val="24"/>
          <w:rtl/>
        </w:rPr>
        <w:t xml:space="preserve"> 2 -</w:t>
      </w:r>
      <w:r w:rsidRPr="00194689">
        <w:rPr>
          <w:rFonts w:asciiTheme="minorBidi" w:hAnsiTheme="minorBidi" w:cs="B Nazanin"/>
          <w:color w:val="000000" w:themeColor="text1"/>
          <w:sz w:val="24"/>
          <w:szCs w:val="24"/>
          <w:rtl/>
        </w:rPr>
        <w:tab/>
        <w:t>[بند دامنه‌ رسيدگي‌ مانند نمونه‌ مندرج‌ در بند 2  دستورالعمل‌ تهيه‌ و ارائه‌ گزارش‌ حسابرس‌ مستقل‌ و بازرس‌ قانوني‌</w:t>
      </w:r>
      <w:r w:rsidRPr="00194689">
        <w:rPr>
          <w:rFonts w:asciiTheme="minorBidi" w:hAnsiTheme="minorBidi" w:cs="B Nazanin" w:hint="cs"/>
          <w:color w:val="000000" w:themeColor="text1"/>
          <w:sz w:val="24"/>
          <w:szCs w:val="24"/>
          <w:rtl/>
        </w:rPr>
        <w:t xml:space="preserve"> انجام میگیرد</w:t>
      </w:r>
      <w:r w:rsidRPr="00194689">
        <w:rPr>
          <w:rFonts w:asciiTheme="minorBidi" w:hAnsiTheme="minorBidi" w:cs="B Nazanin"/>
          <w:color w:val="000000" w:themeColor="text1"/>
          <w:sz w:val="24"/>
          <w:szCs w:val="24"/>
          <w:rtl/>
        </w:rPr>
        <w:t>]</w:t>
      </w:r>
    </w:p>
    <w:p w:rsidR="00D872BE" w:rsidRPr="00194689" w:rsidRDefault="00835FC3" w:rsidP="00194689">
      <w:pPr>
        <w:pStyle w:val="1Lotus"/>
        <w:bidi/>
        <w:spacing w:after="160"/>
        <w:ind w:right="0"/>
        <w:jc w:val="left"/>
        <w:rPr>
          <w:rFonts w:asciiTheme="minorBidi" w:hAnsiTheme="minorBidi" w:cs="B Nazanin"/>
          <w:color w:val="000000" w:themeColor="text1"/>
          <w:sz w:val="24"/>
          <w:szCs w:val="24"/>
        </w:rPr>
      </w:pPr>
      <w:r w:rsidRPr="00194689">
        <w:rPr>
          <w:rFonts w:asciiTheme="minorBidi" w:hAnsiTheme="minorBidi" w:cs="B Nazanin"/>
          <w:color w:val="000000" w:themeColor="text1"/>
          <w:sz w:val="24"/>
          <w:szCs w:val="24"/>
          <w:rtl/>
        </w:rPr>
        <w:lastRenderedPageBreak/>
        <w:t>3  -</w:t>
      </w:r>
      <w:r w:rsidRPr="00194689">
        <w:rPr>
          <w:rFonts w:asciiTheme="minorBidi" w:hAnsiTheme="minorBidi" w:cs="B Nazanin"/>
          <w:color w:val="000000" w:themeColor="text1"/>
          <w:sz w:val="24"/>
          <w:szCs w:val="24"/>
          <w:rtl/>
        </w:rPr>
        <w:tab/>
      </w:r>
      <w:r w:rsidRPr="00194689">
        <w:rPr>
          <w:rFonts w:asciiTheme="minorBidi" w:hAnsiTheme="minorBidi" w:cs="B Nazanin"/>
          <w:color w:val="000000" w:themeColor="text1"/>
          <w:sz w:val="24"/>
          <w:szCs w:val="24"/>
        </w:rPr>
        <w:sym w:font="Math Symbol" w:char="F020"/>
      </w:r>
      <w:r w:rsidRPr="00194689">
        <w:rPr>
          <w:rFonts w:asciiTheme="minorBidi" w:hAnsiTheme="minorBidi" w:cs="B Nazanin"/>
          <w:color w:val="000000" w:themeColor="text1"/>
          <w:sz w:val="24"/>
          <w:szCs w:val="24"/>
          <w:rtl/>
        </w:rPr>
        <w:t xml:space="preserve">به‌ نظر اين‌ سازمان‌،  صورتهاي‌ مالي‌ ياد شده‌ در بالا،  وضعيت‌ مالي گروه و‌ شركت‌ سهامي‌عام‌ نمونه‌‌ در تاريخ </w:t>
      </w:r>
      <w:r w:rsidRPr="00194689">
        <w:rPr>
          <w:rStyle w:val="NewInsert"/>
          <w:rFonts w:asciiTheme="minorBidi" w:hAnsiTheme="minorBidi" w:cs="B Nazanin"/>
          <w:color w:val="000000" w:themeColor="text1"/>
          <w:sz w:val="24"/>
          <w:szCs w:val="24"/>
          <w:rtl/>
        </w:rPr>
        <w:t>29 اسفند</w:t>
      </w:r>
      <w:r w:rsidRPr="00194689">
        <w:rPr>
          <w:rFonts w:asciiTheme="minorBidi" w:hAnsiTheme="minorBidi" w:cs="B Nazanin"/>
          <w:color w:val="000000" w:themeColor="text1"/>
          <w:sz w:val="24"/>
          <w:szCs w:val="24"/>
          <w:rtl/>
        </w:rPr>
        <w:t xml:space="preserve"> ماه ‌</w:t>
      </w:r>
      <w:r w:rsidRPr="00194689">
        <w:rPr>
          <w:rFonts w:asciiTheme="minorBidi" w:hAnsiTheme="minorBidi" w:cstheme="minorBidi"/>
          <w:color w:val="000000" w:themeColor="text1"/>
          <w:sz w:val="24"/>
          <w:szCs w:val="24"/>
          <w:rtl/>
        </w:rPr>
        <w:t> </w:t>
      </w:r>
      <w:r w:rsidRPr="00194689">
        <w:rPr>
          <w:rFonts w:asciiTheme="minorBidi" w:hAnsiTheme="minorBidi" w:cs="B Nazanin"/>
          <w:color w:val="000000" w:themeColor="text1"/>
          <w:sz w:val="24"/>
          <w:szCs w:val="24"/>
          <w:rtl/>
        </w:rPr>
        <w:t>××13  و نتايج‌ عمليات‌ و جريان‌ وجوه‌ نقدگروه‌ و شرکت را براي‌ سال‌ مالي‌ منتهي‌ به‌ تاريخ‌ مزبور، از تمام‌ جنبه‌هاي‌ بااهميت‌، طبق‌ استانداردهاي‌ حسابداري‌، به‌</w:t>
      </w:r>
      <w:r w:rsidRPr="00194689">
        <w:rPr>
          <w:rFonts w:asciiTheme="minorBidi" w:hAnsiTheme="minorBidi" w:cstheme="minorBidi"/>
          <w:color w:val="000000" w:themeColor="text1"/>
          <w:sz w:val="24"/>
          <w:szCs w:val="24"/>
          <w:rtl/>
        </w:rPr>
        <w:t> </w:t>
      </w:r>
      <w:r w:rsidRPr="00194689">
        <w:rPr>
          <w:rFonts w:asciiTheme="minorBidi" w:hAnsiTheme="minorBidi" w:cs="B Nazanin"/>
          <w:color w:val="000000" w:themeColor="text1"/>
          <w:sz w:val="24"/>
          <w:szCs w:val="24"/>
          <w:rtl/>
        </w:rPr>
        <w:t>نحو مطلوب‌ نشان‌ مي‌دهد.</w:t>
      </w:r>
      <w:r w:rsidR="00D872BE" w:rsidRPr="00194689">
        <w:rPr>
          <w:rFonts w:cs="B Nazanin"/>
          <w:color w:val="000000" w:themeColor="text1"/>
          <w:sz w:val="24"/>
          <w:szCs w:val="24"/>
        </w:rPr>
        <w:sym w:font="Math Symbol" w:char="F020"/>
      </w:r>
    </w:p>
    <w:p w:rsidR="00D872BE" w:rsidRPr="00194689" w:rsidRDefault="00D872BE" w:rsidP="00194689">
      <w:pPr>
        <w:pStyle w:val="NormalWeb"/>
        <w:pBdr>
          <w:bottom w:val="single" w:sz="4" w:space="0" w:color="auto"/>
        </w:pBdr>
        <w:shd w:val="clear" w:color="auto" w:fill="FFFFFF"/>
        <w:bidi/>
        <w:spacing w:line="330" w:lineRule="atLeast"/>
        <w:rPr>
          <w:rFonts w:ascii="Tahoma" w:hAnsi="Tahoma" w:cs="B Nazanin"/>
          <w:color w:val="000000" w:themeColor="text1"/>
        </w:rPr>
      </w:pPr>
    </w:p>
    <w:p w:rsidR="003B5EB3" w:rsidRPr="00194689" w:rsidRDefault="00CF1C57" w:rsidP="00194689">
      <w:pPr>
        <w:pStyle w:val="NormalWeb"/>
        <w:pBdr>
          <w:bottom w:val="single" w:sz="4" w:space="0" w:color="auto"/>
        </w:pBdr>
        <w:shd w:val="clear" w:color="auto" w:fill="FFFFFF" w:themeFill="background1"/>
        <w:bidi/>
        <w:spacing w:line="330" w:lineRule="atLeast"/>
        <w:rPr>
          <w:rFonts w:ascii="Tahoma" w:hAnsi="Tahoma" w:cs="B Nazanin"/>
          <w:b/>
          <w:bCs/>
          <w:color w:val="000000" w:themeColor="text1"/>
          <w:shd w:val="clear" w:color="auto" w:fill="C5DFF5"/>
        </w:rPr>
      </w:pPr>
      <w:hyperlink r:id="rId16" w:history="1">
        <w:r w:rsidR="009A268D" w:rsidRPr="00194689">
          <w:rPr>
            <w:rStyle w:val="Hyperlink"/>
            <w:rFonts w:ascii="Tahoma" w:hAnsi="Tahoma" w:cs="B Nazanin"/>
            <w:b/>
            <w:bCs/>
            <w:color w:val="000000" w:themeColor="text1"/>
            <w:rtl/>
          </w:rPr>
          <w:t>چالشهای حسابرسی صورتهای مالی تلفیقی</w:t>
        </w:r>
      </w:hyperlink>
    </w:p>
    <w:p w:rsidR="009A268D" w:rsidRPr="00194689" w:rsidRDefault="009A268D"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Pr>
      </w:pPr>
      <w:r w:rsidRPr="00194689">
        <w:rPr>
          <w:rFonts w:ascii="Tahoma" w:eastAsia="Times New Roman" w:hAnsi="Tahoma" w:cs="B Nazanin" w:hint="cs"/>
          <w:color w:val="000000" w:themeColor="text1"/>
          <w:sz w:val="24"/>
          <w:szCs w:val="24"/>
          <w:rtl/>
        </w:rPr>
        <w:t>حسابرسی صورتهای مالی تلفیقی و چگونگی استفاده حسابرسان از خدمات حسابرسی یکدیگر از جمله مواردی است که در جامعه حرفهای حسابداری و حسابرسی ایران دارای راهکار مشخص و مناسبی نیست. به نظر میرسد در این میان، گروههای صاحبان سرمایه، مجامع حرفهای و قانونگذاران وحسابرسان هر سه با مشکلات جدی رو به رو هستند و در زمان حسابرسی شرکتهای گروه به وسیله چند حسابرس مستقل، روابط بین آنان به آشکارا تعریف نشده است وحتی در مواردی نیز مقرراتی متناقض یا تقریباً غیر عملی وجود دارد.</w:t>
      </w:r>
    </w:p>
    <w:p w:rsidR="009A268D" w:rsidRPr="00194689" w:rsidRDefault="009A268D"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با توجه به بند 6 بخش 60 استانداردهای حسابرسی، حسابرسی که میخواهد نسبت به صورتهای مالی تلفیقی گروه اظهارنظر کند «باید کفایت میزان مشارکت خود را ارزیابی کند» و این جمله موجب برداشتهای متفاوتی دربین حسابرسان و مجامع عمومی شرکتها و حتی مجامع حرفهای شده است.</w:t>
      </w:r>
    </w:p>
    <w:p w:rsidR="009A268D" w:rsidRPr="00194689" w:rsidRDefault="009A268D"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این موضوع در سازمان حسابرسی، نخست چنین تفسیر شده که حسابرس اصلی باید حسابرسی بخش عمدهای (بیش از 50درصد جمع داراییها و درامد عملیاتی) از صورتهای مالی تلفیقی را خود انجام داده باشد، که تفسیری بدون ابهام است. اما چون با برداشتهای دیگران از این امر، متفاوت است، در عمل مشکلاتی را به وجود آورده است.</w:t>
      </w:r>
    </w:p>
    <w:p w:rsidR="009A268D" w:rsidRPr="00194689" w:rsidRDefault="009A268D"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بنابر تفسیرجامعه حسابداران رسمی ایران«حسابرس یا حسابرسانی میتوانند درباره صورتهای مالی تلفیقی گزارش ارائه کنند که سهم حسابرسی آنان از گروه (شرکت اصلی و شرکتهای فرعی) به اندازهای باشد که قضاوت و ارائه نظرشان را نسبت به کلیت صورتهای مالی تلفیقی، امکانپذیر سازد». که به این ترتیب، ابهام موجود در این بند استاندارد همچنان بر جا مانده است.</w:t>
      </w:r>
    </w:p>
    <w:p w:rsidR="009A268D" w:rsidRPr="00194689" w:rsidRDefault="009A268D"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از سوی دیگر، بخش عمدهای از واحدهای اقتصادی که نیازمند خدمات حسابرسان مستقل هستند، مجموعههای اقتصادی بسیار بزرگ (بیشتر تحت مدیریت یا متعلق به دولت)می باشند، در حالی که بخش عمدهای از موسسههای حسابرسی در ایران در اندازههای بزرگ نیستند که با تعداد شریکان وکارکنان حرفهای درخور ملاحظه ای فعالیت کنند تا طبق ضوابط مندرج در آیینرفتار حرفهای، در پذیرش کارهای بزرگ محدودیت نداشته باشند.</w:t>
      </w:r>
    </w:p>
    <w:p w:rsidR="009A268D" w:rsidRPr="00194689" w:rsidRDefault="009A268D"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حال با توجه به موارد پیشگفته، این پرسش مطرح میشود که راه برون رفت از مسئله چیست؟ کدام تفسیر به کارگرفته شود. بویژه زمانی که یکی از طرفهای حسابرسی (حسابرس اصلی یا حسابرس دیگر) سازمان حسابرسی است؟ و آیا بیشتر حسابرسان حرفهای به علت تشکیل نشدن موسسات بزرگ باید از امکان ارائه خدمات حسابرسی به این بخش بزرگ محروم شوند؟</w:t>
      </w:r>
    </w:p>
    <w:p w:rsidR="009A268D" w:rsidRPr="00194689" w:rsidRDefault="009A268D" w:rsidP="00194689">
      <w:pPr>
        <w:pStyle w:val="NormalWeb"/>
        <w:pBdr>
          <w:bottom w:val="single" w:sz="4" w:space="0" w:color="auto"/>
        </w:pBdr>
        <w:shd w:val="clear" w:color="auto" w:fill="FFFFFF" w:themeFill="background1"/>
        <w:bidi/>
        <w:spacing w:line="330" w:lineRule="atLeast"/>
        <w:rPr>
          <w:rFonts w:ascii="Tahoma" w:hAnsi="Tahoma" w:cs="B Nazanin"/>
          <w:color w:val="000000" w:themeColor="text1"/>
          <w:shd w:val="clear" w:color="auto" w:fill="C5DFF5"/>
        </w:rPr>
      </w:pPr>
      <w:r w:rsidRPr="00194689">
        <w:rPr>
          <w:rFonts w:ascii="Tahoma" w:hAnsi="Tahoma" w:cs="B Nazanin"/>
          <w:color w:val="000000" w:themeColor="text1"/>
          <w:shd w:val="clear" w:color="auto" w:fill="FFFFFF" w:themeFill="background1"/>
          <w:rtl/>
        </w:rPr>
        <w:t>طبق بخش 60 استانداردهای حسابرسی، در مواردی حسابرس اصلی در اجرای وظیفه گزارشگری خود نسبت به صورتهای مالی واحد مورد رسیدگی، از خدمات حسابرس دیگری استفاده می کند که مسئولیت ارائه گزارش نسبت به گزارشهای مالی جزء یا اجزایی از واحد مورد رسیدگی را به عهده دارد که جزئی از صورتهای مالی واحد مورد رسیدگی حسابرس اصلی است، باید آثار این گونه خدمات را بر حسابرسی صورتهای مالی واحد مورد رسیدگی، تعیین کند(بند 2) و در هنگام پذیرش کار، باید کفایت میزان مشارکت خود را ارزیابی کند تا مشخص شود که آیا میتواند به عنوان حسابرس اصلی ایفای وظیفه کند یا خیر (بند 6) و هنگام برنامهریزی استفاده از خدمات حسابرس دیگر، باید صلاحیت حرفهای حسابرس دیگر را برای انجام مام</w:t>
      </w:r>
      <w:r w:rsidR="006A24BB" w:rsidRPr="00194689">
        <w:rPr>
          <w:rFonts w:ascii="Tahoma" w:hAnsi="Tahoma" w:cs="B Nazanin"/>
          <w:color w:val="000000" w:themeColor="text1"/>
          <w:shd w:val="clear" w:color="auto" w:fill="FFFFFF" w:themeFill="background1"/>
          <w:rtl/>
        </w:rPr>
        <w:t>وریت مورد نظر، ارزیابی کند</w:t>
      </w:r>
    </w:p>
    <w:p w:rsidR="003B5EB3" w:rsidRPr="00194689" w:rsidRDefault="009A268D" w:rsidP="00194689">
      <w:pPr>
        <w:pStyle w:val="NormalWeb"/>
        <w:pBdr>
          <w:bottom w:val="single" w:sz="4" w:space="0" w:color="auto"/>
        </w:pBdr>
        <w:shd w:val="clear" w:color="auto" w:fill="FFFFFF" w:themeFill="background1"/>
        <w:bidi/>
        <w:spacing w:line="330" w:lineRule="atLeast"/>
        <w:rPr>
          <w:rFonts w:ascii="Tahoma" w:hAnsi="Tahoma" w:cs="B Nazanin"/>
          <w:b/>
          <w:bCs/>
          <w:color w:val="000000" w:themeColor="text1"/>
          <w:shd w:val="clear" w:color="auto" w:fill="C5DFF5"/>
          <w:rtl/>
        </w:rPr>
      </w:pPr>
      <w:r w:rsidRPr="00194689">
        <w:rPr>
          <w:rFonts w:ascii="Tahoma" w:hAnsi="Tahoma" w:cs="B Nazanin"/>
          <w:b/>
          <w:bCs/>
          <w:color w:val="000000" w:themeColor="text1"/>
          <w:shd w:val="clear" w:color="auto" w:fill="FFFFFF" w:themeFill="background1"/>
          <w:rtl/>
        </w:rPr>
        <w:lastRenderedPageBreak/>
        <w:t>چالشهای گزارشگری با رعایت بخش 60 استانداردهای حسابرسی</w:t>
      </w:r>
    </w:p>
    <w:p w:rsidR="009A268D" w:rsidRPr="00194689" w:rsidRDefault="009A268D" w:rsidP="00194689">
      <w:pPr>
        <w:pStyle w:val="NormalWeb"/>
        <w:pBdr>
          <w:bottom w:val="single" w:sz="4" w:space="0" w:color="auto"/>
        </w:pBdr>
        <w:shd w:val="clear" w:color="auto" w:fill="FFFFFF" w:themeFill="background1"/>
        <w:bidi/>
        <w:spacing w:line="330" w:lineRule="atLeast"/>
        <w:rPr>
          <w:rFonts w:ascii="Tahoma" w:hAnsi="Tahoma" w:cs="B Nazanin"/>
          <w:color w:val="000000" w:themeColor="text1"/>
          <w:shd w:val="clear" w:color="auto" w:fill="C5DFF5"/>
        </w:rPr>
      </w:pPr>
      <w:r w:rsidRPr="00194689">
        <w:rPr>
          <w:rFonts w:ascii="Tahoma" w:hAnsi="Tahoma" w:cs="B Nazanin"/>
          <w:color w:val="000000" w:themeColor="text1"/>
          <w:shd w:val="clear" w:color="auto" w:fill="FFFFFF" w:themeFill="background1"/>
          <w:rtl/>
        </w:rPr>
        <w:t>حسابرس اصلی نسبت به تمام ارقام و اطلاعات صورتهای مالی مورد رسیدگی (برای مثال، صورتهای مالی تلفیقی گروه) مسئول است و تقسیم کار حسابرسی یک صورت مالی بین چند حسابرس، مسئولیت آنان را تفکیک نمیکند و در نهایت، حسابرس اصلی است که مسئولیت صورتهای مالی مورد رسیدگی را به عهده دارد و حسابرس اصلی نمیتواند مسئولیت خود را با درج بند توضیحی در گزارش کاهش دهد و مجاز به چنین کاری نیست</w:t>
      </w:r>
    </w:p>
    <w:p w:rsidR="009A268D" w:rsidRPr="00194689" w:rsidRDefault="009A268D"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Pr>
      </w:pPr>
      <w:r w:rsidRPr="00194689">
        <w:rPr>
          <w:rFonts w:ascii="Tahoma" w:eastAsia="Times New Roman" w:hAnsi="Tahoma" w:cs="B Nazanin" w:hint="cs"/>
          <w:color w:val="000000" w:themeColor="text1"/>
          <w:sz w:val="24"/>
          <w:szCs w:val="24"/>
          <w:rtl/>
        </w:rPr>
        <w:t>برای نمونه درج بند توضیحی به شرح زیر قبل از بند اظهار نظر ویا بعد از آن در گزارش حسابرس اصلی صحیح نیست:</w:t>
      </w:r>
    </w:p>
    <w:p w:rsidR="009A268D" w:rsidRPr="00194689" w:rsidRDefault="009A268D"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«صورتهای مالی شرکت اصلی و شرکتهای فرعی آن توسط حسابرسان مستقل دیگری مورد حسابرسی قرار گرفته و گزارش حسابرسی آنها صادر و ارائه شده و گزارش این موسسه صرفاً مربوط به صورتهای مالی تلفیقی گروه.... است.»</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Pr>
      </w:pPr>
      <w:r w:rsidRPr="00194689">
        <w:rPr>
          <w:rFonts w:ascii="Tahoma" w:eastAsia="Times New Roman" w:hAnsi="Tahoma" w:cs="B Nazanin" w:hint="cs"/>
          <w:color w:val="000000" w:themeColor="text1"/>
          <w:sz w:val="24"/>
          <w:szCs w:val="24"/>
          <w:rtl/>
        </w:rPr>
        <w:t>اولاً، از مفاد بند مزبور بر میآید که حسابرس اصلی میزان مشارکت کافی در حسابرسی اجزای صورتهای مالی تلفیقی نداشته است، لذا باید از پذیرش کار خودداری میکرد، یا روشهای اضافی لازم را درمورد اجزای صورتهای مالی واحد مورد رسیدگی به کار میبرد.</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ثانیاً، حسابرس اصلی باید تنها با مسئولیت خود و بدون اشاره به کار انجام شده به وسیله حسابرسان دیگر گزارش حسابرسی را صادر میکرد و اشاره به اینکه صورتهای مالی شرکت اصلی و شرکتهای فرعی به وسیله حسابرسان مستقل دیگر مورد حسابرسی قرار گرفته، برخلاف استانداردهای حسابرسی است.</w:t>
      </w:r>
    </w:p>
    <w:p w:rsidR="00B50712" w:rsidRPr="00194689" w:rsidRDefault="00B50712" w:rsidP="00194689">
      <w:pPr>
        <w:pStyle w:val="NormalWeb"/>
        <w:pBdr>
          <w:bottom w:val="single" w:sz="4" w:space="0" w:color="auto"/>
        </w:pBdr>
        <w:shd w:val="clear" w:color="auto" w:fill="FFFFFF" w:themeFill="background1"/>
        <w:bidi/>
        <w:spacing w:line="330" w:lineRule="atLeast"/>
        <w:rPr>
          <w:rFonts w:ascii="Tahoma" w:hAnsi="Tahoma" w:cs="B Nazanin"/>
          <w:b/>
          <w:bCs/>
          <w:color w:val="000000" w:themeColor="text1"/>
          <w:shd w:val="clear" w:color="auto" w:fill="FFFFFF" w:themeFill="background1"/>
          <w:rtl/>
        </w:rPr>
      </w:pPr>
    </w:p>
    <w:p w:rsidR="009A6F5C" w:rsidRPr="00194689" w:rsidRDefault="009A6F5C" w:rsidP="00194689">
      <w:pPr>
        <w:pStyle w:val="NormalWeb"/>
        <w:pBdr>
          <w:bottom w:val="single" w:sz="4" w:space="0" w:color="auto"/>
        </w:pBdr>
        <w:shd w:val="clear" w:color="auto" w:fill="FFFFFF" w:themeFill="background1"/>
        <w:bidi/>
        <w:spacing w:line="330" w:lineRule="atLeast"/>
        <w:rPr>
          <w:rFonts w:ascii="Tahoma" w:hAnsi="Tahoma" w:cs="B Nazanin"/>
          <w:b/>
          <w:bCs/>
          <w:color w:val="000000" w:themeColor="text1"/>
          <w:shd w:val="clear" w:color="auto" w:fill="FFFFFF" w:themeFill="background1"/>
          <w:rtl/>
        </w:rPr>
      </w:pPr>
    </w:p>
    <w:p w:rsidR="009A268D" w:rsidRPr="00194689" w:rsidRDefault="006A24BB" w:rsidP="00194689">
      <w:pPr>
        <w:pStyle w:val="NormalWeb"/>
        <w:pBdr>
          <w:bottom w:val="single" w:sz="4" w:space="0" w:color="auto"/>
        </w:pBdr>
        <w:shd w:val="clear" w:color="auto" w:fill="FFFFFF" w:themeFill="background1"/>
        <w:bidi/>
        <w:spacing w:line="330" w:lineRule="atLeast"/>
        <w:rPr>
          <w:rFonts w:ascii="Tahoma" w:hAnsi="Tahoma" w:cs="B Nazanin"/>
          <w:b/>
          <w:bCs/>
          <w:color w:val="000000" w:themeColor="text1"/>
          <w:shd w:val="clear" w:color="auto" w:fill="C5DFF5"/>
        </w:rPr>
      </w:pPr>
      <w:r w:rsidRPr="00194689">
        <w:rPr>
          <w:rFonts w:ascii="Tahoma" w:hAnsi="Tahoma" w:cs="B Nazanin"/>
          <w:b/>
          <w:bCs/>
          <w:color w:val="000000" w:themeColor="text1"/>
          <w:shd w:val="clear" w:color="auto" w:fill="FFFFFF" w:themeFill="background1"/>
          <w:rtl/>
        </w:rPr>
        <w:t>موارد درخور توجه درباره نحوه اجرای حسابرسی صورتهای مالی تلفیقی</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Pr>
      </w:pPr>
      <w:r w:rsidRPr="00194689">
        <w:rPr>
          <w:rFonts w:ascii="Tahoma" w:eastAsia="Times New Roman" w:hAnsi="Tahoma" w:cs="B Nazanin" w:hint="cs"/>
          <w:color w:val="000000" w:themeColor="text1"/>
          <w:sz w:val="24"/>
          <w:szCs w:val="24"/>
          <w:rtl/>
        </w:rPr>
        <w:t>حسابرس اصلی جهت ارزیابی کفایت میزان مشارکت خود، باید اهمیت آن بخش از صورتهای مالی را که خود حسابرسی میکند مورد توجه قراردهد و در خصوص آن بخش از اجزای صورتهای مالی که به وسیله حسابرس دیگر حسابرسی میشود، ماهیت فعالیت، خطر وجود تحریفی با اهمیت و روشهای اضافی لازم را در نظر داشته باشد.</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حسابرس در شرایطی میتواند به عنوان حسابرس اصلی کار حسابرسی صورتهای مالی تلفیقی را بپذیرد که درحد کفایت در حسابرسی اجزای صورتهای مالی یاد شده مشارکت داشته باشد و چنانچه آن بخش از صورتهای مالی که حسابرس اصلی در حسابرسی آن مشارکت داشته، کافی نباشد، حسابرس لازم است این موضوع را به اطلاع صاحبکار برساند و از پذیرش و یا ادامه کار خودداری نماید.</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بنابراین، شرط پذیرش کار حسابرسی صورتهای مالی تلفیقی شرکتهای گروه به وسیله حسابرس اصلی، انجام حسابرسی بخش عمدهای از صورتهای مالی شرکتهای عضو گروه است که این موضوع در سازمان حسابرسی با رعایت معیار پیشگفته اجرا میشود</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b/>
          <w:bCs/>
          <w:color w:val="000000" w:themeColor="text1"/>
          <w:sz w:val="24"/>
          <w:szCs w:val="24"/>
        </w:rPr>
      </w:pPr>
      <w:r w:rsidRPr="00194689">
        <w:rPr>
          <w:rFonts w:ascii="Tahoma" w:eastAsia="Times New Roman" w:hAnsi="Tahoma" w:cs="B Nazanin" w:hint="cs"/>
          <w:b/>
          <w:bCs/>
          <w:color w:val="000000" w:themeColor="text1"/>
          <w:sz w:val="24"/>
          <w:szCs w:val="24"/>
          <w:rtl/>
        </w:rPr>
        <w:t>اقدامات حسابرس اصلی برای حسابرسی صورتهای مالی با همکاری حسابرسان دیگر</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عمده اقدامات حسابرس اصلی برای حسابرسی صورتهای مالی که اجزایی از آن به وسیله حسابرسان دیگر حسابرسی میشود به شرح زیر است:</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lastRenderedPageBreak/>
        <w:t>1. ارزیابی صلاحیت حرفهای حسابرس دیگر- عضویت حسابرس دیگر درمجامع حرفهای و موسسههای حسابرسی که حسابرس دیگر عضو آن بوده است.</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2. تشخیص کفایت نتایج کار حسابرس دیگر.</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3. ارزیابی یافته</w:t>
      </w:r>
      <w:r w:rsidR="00A13F3F" w:rsidRPr="00194689">
        <w:rPr>
          <w:rFonts w:ascii="Tahoma" w:eastAsia="Times New Roman" w:hAnsi="Tahoma" w:cs="B Nazanin" w:hint="cs"/>
          <w:color w:val="000000" w:themeColor="text1"/>
          <w:sz w:val="24"/>
          <w:szCs w:val="24"/>
          <w:rtl/>
        </w:rPr>
        <w:t xml:space="preserve"> </w:t>
      </w:r>
      <w:r w:rsidRPr="00194689">
        <w:rPr>
          <w:rFonts w:ascii="Tahoma" w:eastAsia="Times New Roman" w:hAnsi="Tahoma" w:cs="B Nazanin" w:hint="cs"/>
          <w:color w:val="000000" w:themeColor="text1"/>
          <w:sz w:val="24"/>
          <w:szCs w:val="24"/>
          <w:rtl/>
        </w:rPr>
        <w:t>های با اهمیت حسابرس دیگر.</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4. صدور گزارش تنها با مسئولیت خود و بدون اشاره به کار انجام شده به وسیله حسابرسان دیگر</w:t>
      </w:r>
    </w:p>
    <w:p w:rsidR="006A24BB" w:rsidRPr="00194689" w:rsidRDefault="006A24BB" w:rsidP="00194689">
      <w:pPr>
        <w:pStyle w:val="NormalWeb"/>
        <w:pBdr>
          <w:bottom w:val="single" w:sz="4" w:space="1" w:color="auto"/>
        </w:pBdr>
        <w:shd w:val="clear" w:color="auto" w:fill="FFFFFF"/>
        <w:bidi/>
        <w:spacing w:line="330" w:lineRule="atLeast"/>
        <w:rPr>
          <w:rFonts w:ascii="Tahoma" w:hAnsi="Tahoma" w:cs="B Nazanin"/>
          <w:b/>
          <w:bCs/>
          <w:color w:val="000000" w:themeColor="text1"/>
        </w:rPr>
      </w:pPr>
    </w:p>
    <w:p w:rsidR="006A24BB" w:rsidRPr="00194689" w:rsidRDefault="006A24BB" w:rsidP="00194689">
      <w:pPr>
        <w:pStyle w:val="NormalWeb"/>
        <w:pBdr>
          <w:bottom w:val="single" w:sz="4" w:space="1" w:color="auto"/>
        </w:pBdr>
        <w:shd w:val="clear" w:color="auto" w:fill="FFFFFF" w:themeFill="background1"/>
        <w:bidi/>
        <w:spacing w:line="330" w:lineRule="atLeast"/>
        <w:rPr>
          <w:rFonts w:ascii="Tahoma" w:hAnsi="Tahoma" w:cs="B Nazanin"/>
          <w:b/>
          <w:bCs/>
          <w:color w:val="000000" w:themeColor="text1"/>
          <w:shd w:val="clear" w:color="auto" w:fill="FFFFFF" w:themeFill="background1"/>
          <w:rtl/>
        </w:rPr>
      </w:pPr>
      <w:r w:rsidRPr="00194689">
        <w:rPr>
          <w:rFonts w:ascii="Tahoma" w:hAnsi="Tahoma" w:cs="B Nazanin"/>
          <w:b/>
          <w:bCs/>
          <w:color w:val="000000" w:themeColor="text1"/>
          <w:shd w:val="clear" w:color="auto" w:fill="FFFFFF" w:themeFill="background1"/>
          <w:rtl/>
        </w:rPr>
        <w:t>موارد در خور توجه مجامع عمومی</w:t>
      </w:r>
      <w:r w:rsidRPr="00194689">
        <w:rPr>
          <w:rFonts w:ascii="Tahoma" w:hAnsi="Tahoma" w:cs="B Nazanin" w:hint="cs"/>
          <w:b/>
          <w:bCs/>
          <w:color w:val="000000" w:themeColor="text1"/>
          <w:shd w:val="clear" w:color="auto" w:fill="FFFFFF" w:themeFill="background1"/>
          <w:rtl/>
        </w:rPr>
        <w:t xml:space="preserve"> </w:t>
      </w:r>
      <w:r w:rsidRPr="00194689">
        <w:rPr>
          <w:rFonts w:ascii="Tahoma" w:hAnsi="Tahoma" w:cs="B Nazanin"/>
          <w:b/>
          <w:bCs/>
          <w:color w:val="000000" w:themeColor="text1"/>
          <w:shd w:val="clear" w:color="auto" w:fill="FFFFFF" w:themeFill="background1"/>
          <w:rtl/>
        </w:rPr>
        <w:t>شرکتهای اصلی</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Pr>
      </w:pPr>
      <w:r w:rsidRPr="00194689">
        <w:rPr>
          <w:rFonts w:ascii="Tahoma" w:eastAsia="Times New Roman" w:hAnsi="Tahoma" w:cs="B Nazanin" w:hint="cs"/>
          <w:color w:val="000000" w:themeColor="text1"/>
          <w:sz w:val="24"/>
          <w:szCs w:val="24"/>
          <w:rtl/>
        </w:rPr>
        <w:t>1. انتخاب حسابرس شرکتهای اصلی و شرکتهای فرعی و وابسته به نحوی که امکان مشارکت حسابرس اصلی در حسابرسی بخش عمدهای از صورتهای مالی تلفیقی گروه فراهم شود.</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2. انتخاب حسابرسان شرکتهای اصلی و فرعی از میان حسابرسان عضو مجامع حرفهای معتبر و موسسههای حسابرسی دارای حسابرسان حرفهای و با تجربه.</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3. در شرایطی که شرکت اصلی خود شرکت فرعی واحد تجاری دیگری است، ایجاد هماهنگی لازم با واحد تجاری نهایی گروه در مورد انتخاب حسابرسان واحدهای فرعی راهگشاست.</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4. ارائه مشخصات حسابرس اصلی به حسابرسان دیگر و تاکید بر لزوم همکاری آنها با حسابرس اصلی. مناسبتر است این موضوع در قراردادهای حسابرسان دیگر به عنوان یکی از تعهدات آنان درج شود.</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5. ارائه مشخصات تمام شرکتهای فرعی و وابسته شامل نام، نوع فعالیت، مشخصات حسابرس، مبلغ فروش (درامد عملیاتی) و جمع داراییها و گزارش حسابرسی سال گذشته آنها به حسابرس اصلی به منظور بهبود شناخت وی.</w:t>
      </w:r>
    </w:p>
    <w:p w:rsidR="006A24BB" w:rsidRPr="00194689" w:rsidRDefault="006A24BB"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6. معرفی حسابرس اصلی به شرکتهای فرعی و وابسته و صدور مجوز ارائه اطلاعات به حسابرس اصلی (در صورت همکاری نکردن حسابرس دیگر با حسابرس اصلی و درخواست حسابرس اصلی)</w:t>
      </w:r>
    </w:p>
    <w:p w:rsidR="00B50712" w:rsidRPr="00194689" w:rsidRDefault="00B50712" w:rsidP="00194689">
      <w:pPr>
        <w:shd w:val="clear" w:color="auto" w:fill="FFFFFF" w:themeFill="background1"/>
        <w:spacing w:before="100" w:beforeAutospacing="1" w:after="100" w:afterAutospacing="1" w:line="240" w:lineRule="auto"/>
        <w:rPr>
          <w:rFonts w:ascii="Tahoma" w:eastAsia="Times New Roman" w:hAnsi="Tahoma" w:cs="B Nazanin"/>
          <w:b/>
          <w:bCs/>
          <w:color w:val="000000" w:themeColor="text1"/>
          <w:sz w:val="24"/>
          <w:szCs w:val="24"/>
          <w:rtl/>
        </w:rPr>
      </w:pPr>
    </w:p>
    <w:p w:rsidR="00B50712" w:rsidRPr="00194689" w:rsidRDefault="00B50712" w:rsidP="00194689">
      <w:pPr>
        <w:shd w:val="clear" w:color="auto" w:fill="FFFFFF" w:themeFill="background1"/>
        <w:spacing w:before="100" w:beforeAutospacing="1" w:after="100" w:afterAutospacing="1" w:line="240" w:lineRule="auto"/>
        <w:rPr>
          <w:rFonts w:ascii="Tahoma" w:eastAsia="Times New Roman" w:hAnsi="Tahoma" w:cs="B Nazanin"/>
          <w:b/>
          <w:bCs/>
          <w:color w:val="000000" w:themeColor="text1"/>
          <w:sz w:val="24"/>
          <w:szCs w:val="24"/>
          <w:rtl/>
        </w:rPr>
      </w:pPr>
    </w:p>
    <w:p w:rsidR="006A24BB" w:rsidRPr="00194689" w:rsidRDefault="0023598C" w:rsidP="00194689">
      <w:pPr>
        <w:shd w:val="clear" w:color="auto" w:fill="FFFFFF" w:themeFill="background1"/>
        <w:spacing w:before="100" w:beforeAutospacing="1" w:after="100" w:afterAutospacing="1" w:line="240" w:lineRule="auto"/>
        <w:rPr>
          <w:rFonts w:ascii="Tahoma" w:eastAsia="Times New Roman" w:hAnsi="Tahoma" w:cs="B Nazanin"/>
          <w:b/>
          <w:bCs/>
          <w:color w:val="000000" w:themeColor="text1"/>
          <w:sz w:val="24"/>
          <w:szCs w:val="24"/>
          <w:rtl/>
        </w:rPr>
      </w:pPr>
      <w:r w:rsidRPr="00194689">
        <w:rPr>
          <w:rFonts w:ascii="Tahoma" w:eastAsia="Times New Roman" w:hAnsi="Tahoma" w:cs="B Nazanin" w:hint="cs"/>
          <w:b/>
          <w:bCs/>
          <w:color w:val="000000" w:themeColor="text1"/>
          <w:sz w:val="24"/>
          <w:szCs w:val="24"/>
          <w:rtl/>
        </w:rPr>
        <w:t>پیشنهادات وانتقادات به سازمان حسابرسی درمورد مباحث مذکور</w:t>
      </w:r>
    </w:p>
    <w:p w:rsidR="0023598C" w:rsidRPr="00194689" w:rsidRDefault="0023598C"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Pr>
      </w:pPr>
      <w:r w:rsidRPr="00194689">
        <w:rPr>
          <w:rFonts w:ascii="Tahoma" w:eastAsia="Times New Roman" w:hAnsi="Tahoma" w:cs="B Nazanin" w:hint="cs"/>
          <w:color w:val="000000" w:themeColor="text1"/>
          <w:sz w:val="24"/>
          <w:szCs w:val="24"/>
          <w:rtl/>
        </w:rPr>
        <w:t>به نظر می رسد معیار پذیرش کار مندرج دربخش 60 استانداردهای حسابرسی، برای حسابرسان مبهم است وشاید لازم باشد کمیته تدوین استانداردهای حسابرسی با ارائه پیوستهای توضیحی و یا تدوین استاندارد جدید در خصوص حسابرسی صورتهای مالی تلفیقی شرایط به کارگیری یکنواخت استاندارد را ایجاد کند.</w:t>
      </w:r>
    </w:p>
    <w:p w:rsidR="0023598C" w:rsidRPr="00194689" w:rsidRDefault="0023598C"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حسابرس اصلی در هنگام پذیرش کار، باید میزان کفایت مشارکت خود را ارزیابی کند و پس از پذیرش کار، روشهای اضافی لازم را در خصوص گزارشهای مالی اجزا را در نظر بگیرد و با حسابرسان دیگر مذاکره کند و مواردی را که اثر با اهمیتی بر کار حسابرس دیگر دارد، نظیر لزوم استقلال حسابرس دیگر و استفادهای که از نتایج کار و گزارش حسابرس دیگر خواهد شد و سایر موارد را با او در میان گذارد. به طور کلی، حسابرسان مستقل باید در تمام زمینههای مورد بحث بخش 60 استانداردهای حسابرسی با یکدیگر همکاری داشته باشند .</w:t>
      </w:r>
    </w:p>
    <w:p w:rsidR="0023598C" w:rsidRPr="00194689" w:rsidRDefault="0023598C"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lastRenderedPageBreak/>
        <w:t>مجامع عمومی شرکتها به جهت جلوگیری از پرداخت هزینه های اضافی وتاخیر در صدور گزارش حسابرسی در هنگام انتخاب حسابرسان، به الزامات بخش 60 استانداردهای حسابرسی توجه داشته باشند.</w:t>
      </w:r>
    </w:p>
    <w:p w:rsidR="0023598C" w:rsidRPr="00194689" w:rsidRDefault="0023598C"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r w:rsidRPr="00194689">
        <w:rPr>
          <w:rFonts w:ascii="Tahoma" w:eastAsia="Times New Roman" w:hAnsi="Tahoma" w:cs="B Nazanin" w:hint="cs"/>
          <w:color w:val="000000" w:themeColor="text1"/>
          <w:sz w:val="24"/>
          <w:szCs w:val="24"/>
          <w:rtl/>
        </w:rPr>
        <w:t xml:space="preserve">به نظر میرسد برخی از مشکلات یاد شده،ناشی از نبود موسسه های حسابرسی بزرگ در ایران است. یکی از راهکارهای رفع بخشی از این موانع، تشکیل موسسه های حسابرسی بزرگ یا ادغام موسسه های کوچک فعلی در یکدیگر است. </w:t>
      </w:r>
    </w:p>
    <w:p w:rsidR="0023598C" w:rsidRPr="00194689" w:rsidRDefault="0023598C" w:rsidP="00194689">
      <w:pPr>
        <w:shd w:val="clear" w:color="auto" w:fill="FFFFFF" w:themeFill="background1"/>
        <w:spacing w:before="100" w:beforeAutospacing="1" w:after="100" w:afterAutospacing="1" w:line="240" w:lineRule="auto"/>
        <w:rPr>
          <w:rFonts w:ascii="Tahoma" w:eastAsia="Times New Roman" w:hAnsi="Tahoma" w:cs="B Nazanin"/>
          <w:color w:val="000000" w:themeColor="text1"/>
          <w:sz w:val="24"/>
          <w:szCs w:val="24"/>
          <w:rtl/>
        </w:rPr>
      </w:pPr>
    </w:p>
    <w:p w:rsidR="0023598C" w:rsidRPr="00194689" w:rsidRDefault="0023598C" w:rsidP="00194689">
      <w:pPr>
        <w:shd w:val="clear" w:color="auto" w:fill="FFFFFF" w:themeFill="background1"/>
        <w:spacing w:before="100" w:beforeAutospacing="1" w:after="100" w:afterAutospacing="1" w:line="240" w:lineRule="auto"/>
        <w:rPr>
          <w:rFonts w:ascii="Tahoma" w:eastAsia="Times New Roman" w:hAnsi="Tahoma" w:cs="B Nazanin"/>
          <w:b/>
          <w:bCs/>
          <w:color w:val="000000" w:themeColor="text1"/>
          <w:sz w:val="24"/>
          <w:szCs w:val="24"/>
          <w:rtl/>
        </w:rPr>
      </w:pPr>
    </w:p>
    <w:p w:rsidR="006A24BB" w:rsidRPr="00194689" w:rsidRDefault="00122CD3" w:rsidP="00194689">
      <w:pPr>
        <w:pStyle w:val="NormalWeb"/>
        <w:pBdr>
          <w:bottom w:val="single" w:sz="4" w:space="0" w:color="auto"/>
        </w:pBdr>
        <w:shd w:val="clear" w:color="auto" w:fill="FFFFFF" w:themeFill="background1"/>
        <w:bidi/>
        <w:spacing w:line="330" w:lineRule="atLeast"/>
        <w:rPr>
          <w:rFonts w:ascii="Tahoma" w:hAnsi="Tahoma" w:cs="B Nazanin"/>
          <w:b/>
          <w:bCs/>
          <w:color w:val="000000" w:themeColor="text1"/>
          <w:shd w:val="clear" w:color="auto" w:fill="FFFFFF" w:themeFill="background1"/>
          <w:rtl/>
        </w:rPr>
      </w:pPr>
      <w:r w:rsidRPr="00194689">
        <w:rPr>
          <w:rFonts w:ascii="Tahoma" w:hAnsi="Tahoma" w:cs="B Nazanin" w:hint="cs"/>
          <w:b/>
          <w:bCs/>
          <w:color w:val="000000" w:themeColor="text1"/>
          <w:shd w:val="clear" w:color="auto" w:fill="FFFFFF" w:themeFill="background1"/>
          <w:rtl/>
        </w:rPr>
        <w:t>درتهیه تلفیق برخی سوالات نیزوجوددارندکه برای حل انهانیازبه تجربه ی بالایی میباشدکه بنده درزیربه چندمورداشاره میکنم</w:t>
      </w:r>
    </w:p>
    <w:p w:rsidR="00122CD3" w:rsidRPr="00194689" w:rsidRDefault="00122CD3" w:rsidP="00194689">
      <w:pPr>
        <w:pStyle w:val="NormalWeb"/>
        <w:pBdr>
          <w:bottom w:val="single" w:sz="4" w:space="0" w:color="auto"/>
        </w:pBdr>
        <w:bidi/>
        <w:spacing w:line="330" w:lineRule="atLeast"/>
        <w:rPr>
          <w:rFonts w:ascii="Tahoma" w:hAnsi="Tahoma" w:cs="B Nazanin"/>
          <w:color w:val="000000" w:themeColor="text1"/>
          <w:shd w:val="clear" w:color="auto" w:fill="F4F8FD"/>
          <w:rtl/>
        </w:rPr>
      </w:pPr>
      <w:r w:rsidRPr="00194689">
        <w:rPr>
          <w:rFonts w:ascii="Tahoma" w:hAnsi="Tahoma" w:cs="B Nazanin" w:hint="cs"/>
          <w:b/>
          <w:bCs/>
          <w:color w:val="000000" w:themeColor="text1"/>
          <w:shd w:val="clear" w:color="auto" w:fill="F4F8FD"/>
          <w:rtl/>
        </w:rPr>
        <w:t>سوال</w:t>
      </w:r>
      <w:r w:rsidRPr="00194689">
        <w:rPr>
          <w:rFonts w:ascii="Tahoma" w:hAnsi="Tahoma" w:cs="B Nazanin" w:hint="cs"/>
          <w:color w:val="000000" w:themeColor="text1"/>
          <w:rtl/>
        </w:rPr>
        <w:t>-</w:t>
      </w:r>
      <w:r w:rsidRPr="00194689">
        <w:rPr>
          <w:rFonts w:ascii="Tahoma" w:hAnsi="Tahoma" w:cs="B Nazanin"/>
          <w:color w:val="000000" w:themeColor="text1"/>
          <w:rtl/>
        </w:rPr>
        <w:t>آیا حذف و مطابقت حسابهای فی‌مابین شرکتهای گروه، اگر تعدادشان زیاد باشد، نیاز به تدابیر ویژه و روشها و سازوکارهای خاص دارد؟</w:t>
      </w:r>
    </w:p>
    <w:p w:rsidR="00122CD3" w:rsidRPr="00194689" w:rsidRDefault="00122CD3" w:rsidP="00194689">
      <w:pPr>
        <w:pStyle w:val="NormalWeb"/>
        <w:pBdr>
          <w:bottom w:val="single" w:sz="4" w:space="0" w:color="auto"/>
        </w:pBdr>
        <w:bidi/>
        <w:spacing w:line="330" w:lineRule="atLeast"/>
        <w:rPr>
          <w:rFonts w:ascii="Tahoma" w:hAnsi="Tahoma" w:cs="B Nazanin"/>
          <w:b/>
          <w:bCs/>
          <w:color w:val="000000" w:themeColor="text1"/>
          <w:shd w:val="clear" w:color="auto" w:fill="F4F8FD"/>
        </w:rPr>
      </w:pPr>
      <w:r w:rsidRPr="00194689">
        <w:rPr>
          <w:rFonts w:ascii="Tahoma" w:hAnsi="Tahoma" w:cs="B Nazanin" w:hint="cs"/>
          <w:b/>
          <w:bCs/>
          <w:color w:val="000000" w:themeColor="text1"/>
          <w:shd w:val="clear" w:color="auto" w:fill="F4F8FD"/>
          <w:rtl/>
        </w:rPr>
        <w:t>جواب</w:t>
      </w:r>
      <w:r w:rsidRPr="00194689">
        <w:rPr>
          <w:rFonts w:ascii="Tahoma" w:hAnsi="Tahoma" w:cs="B Nazanin" w:hint="cs"/>
          <w:color w:val="000000" w:themeColor="text1"/>
          <w:shd w:val="clear" w:color="auto" w:fill="F4F8FD"/>
          <w:rtl/>
        </w:rPr>
        <w:t xml:space="preserve"> -</w:t>
      </w:r>
      <w:r w:rsidRPr="00194689">
        <w:rPr>
          <w:rFonts w:ascii="Tahoma" w:hAnsi="Tahoma" w:cs="B Nazanin"/>
          <w:color w:val="000000" w:themeColor="text1"/>
          <w:rtl/>
        </w:rPr>
        <w:t>وقتی ما راجع به گروه صحبت می‌کنیم اگر پیشفرضمان را بگذاریم بر گروه سی‌ـ‌چهل شرکتی، مجبور خواهیم بود برنامه زمانبندی‌شده داشته باشیم. در برنامه زمانبندی، یکی از کارهایی که خیلی وقتگیر است، حذف حسابهای فیمابین گروه است. برای اینکه در انتهای کار دچار مشکل نشویم بهتر است در خلال سال مالی، شرکتهای گروه در فاصله‌هایی زمانی‌ـ‌ مثلا" اگر امکانپذیر است هر سه ماه یک‌بار، اگر امکانپذیر نیست هر شش ماه یک‌بار، حتما" با همدیگر صورتهای تطبیق تهیه بکنند</w:t>
      </w:r>
      <w:r w:rsidRPr="00194689">
        <w:rPr>
          <w:rFonts w:ascii="Tahoma" w:hAnsi="Tahoma" w:cs="B Nazanin"/>
          <w:color w:val="000000" w:themeColor="text1"/>
          <w:shd w:val="clear" w:color="auto" w:fill="F4F8FD"/>
        </w:rPr>
        <w:t>.</w:t>
      </w:r>
    </w:p>
    <w:p w:rsidR="00122CD3" w:rsidRPr="00194689" w:rsidRDefault="00122CD3" w:rsidP="00194689">
      <w:pPr>
        <w:pStyle w:val="NormalWeb"/>
        <w:pBdr>
          <w:bottom w:val="single" w:sz="4" w:space="0" w:color="auto"/>
        </w:pBdr>
        <w:bidi/>
        <w:spacing w:line="330" w:lineRule="atLeast"/>
        <w:rPr>
          <w:rFonts w:ascii="Tahoma" w:hAnsi="Tahoma" w:cs="B Nazanin"/>
          <w:color w:val="000000" w:themeColor="text1"/>
          <w:shd w:val="clear" w:color="auto" w:fill="F4F8FD"/>
          <w:rtl/>
        </w:rPr>
      </w:pPr>
      <w:r w:rsidRPr="00194689">
        <w:rPr>
          <w:rFonts w:ascii="Tahoma" w:hAnsi="Tahoma" w:cs="B Nazanin" w:hint="cs"/>
          <w:b/>
          <w:bCs/>
          <w:color w:val="000000" w:themeColor="text1"/>
          <w:shd w:val="clear" w:color="auto" w:fill="F4F8FD"/>
          <w:rtl/>
        </w:rPr>
        <w:t xml:space="preserve">سوال- </w:t>
      </w:r>
      <w:r w:rsidRPr="00194689">
        <w:rPr>
          <w:rFonts w:ascii="Tahoma" w:hAnsi="Tahoma" w:cs="B Nazanin"/>
          <w:color w:val="000000" w:themeColor="text1"/>
          <w:rtl/>
        </w:rPr>
        <w:t>یکی از مسائل مهم اجرایی در تهیه صورتهای مالی تلفیقی بحث زمانبندی و ملاحظات پایان سال مالی شرکتهای فرعی و شرکت اصلی است. مشکل زمانبندی را چگونه باید حل کرد؟</w:t>
      </w:r>
    </w:p>
    <w:p w:rsidR="00F51B30" w:rsidRPr="00194689" w:rsidRDefault="00F51B30" w:rsidP="00194689">
      <w:pPr>
        <w:pStyle w:val="NormalWeb"/>
        <w:pBdr>
          <w:bottom w:val="single" w:sz="4" w:space="0" w:color="auto"/>
        </w:pBdr>
        <w:bidi/>
        <w:spacing w:line="330" w:lineRule="atLeast"/>
        <w:rPr>
          <w:rFonts w:ascii="Tahoma" w:hAnsi="Tahoma" w:cs="B Nazanin"/>
          <w:b/>
          <w:bCs/>
          <w:color w:val="000000" w:themeColor="text1"/>
          <w:shd w:val="clear" w:color="auto" w:fill="F4F8FD"/>
          <w:rtl/>
        </w:rPr>
      </w:pPr>
    </w:p>
    <w:p w:rsidR="00122CD3" w:rsidRPr="00194689" w:rsidRDefault="00122CD3" w:rsidP="00194689">
      <w:pPr>
        <w:pStyle w:val="NormalWeb"/>
        <w:pBdr>
          <w:bottom w:val="single" w:sz="4" w:space="0" w:color="auto"/>
        </w:pBdr>
        <w:bidi/>
        <w:spacing w:line="330" w:lineRule="atLeast"/>
        <w:rPr>
          <w:rFonts w:ascii="Tahoma" w:hAnsi="Tahoma" w:cs="B Nazanin"/>
          <w:color w:val="000000" w:themeColor="text1"/>
        </w:rPr>
      </w:pPr>
      <w:r w:rsidRPr="00194689">
        <w:rPr>
          <w:rFonts w:ascii="Tahoma" w:hAnsi="Tahoma" w:cs="B Nazanin" w:hint="cs"/>
          <w:b/>
          <w:bCs/>
          <w:color w:val="000000" w:themeColor="text1"/>
          <w:shd w:val="clear" w:color="auto" w:fill="F4F8FD"/>
          <w:rtl/>
        </w:rPr>
        <w:t>جواب</w:t>
      </w:r>
      <w:r w:rsidRPr="00194689">
        <w:rPr>
          <w:rFonts w:ascii="Tahoma" w:hAnsi="Tahoma" w:cs="B Nazanin" w:hint="cs"/>
          <w:color w:val="000000" w:themeColor="text1"/>
          <w:shd w:val="clear" w:color="auto" w:fill="F4F8FD"/>
          <w:rtl/>
        </w:rPr>
        <w:t>-</w:t>
      </w:r>
      <w:r w:rsidRPr="00194689">
        <w:rPr>
          <w:rFonts w:ascii="Tahoma" w:hAnsi="Tahoma" w:cs="B Nazanin" w:hint="cs"/>
          <w:color w:val="000000" w:themeColor="text1"/>
          <w:rtl/>
        </w:rPr>
        <w:t xml:space="preserve"> </w:t>
      </w:r>
      <w:r w:rsidR="00F51B30" w:rsidRPr="00194689">
        <w:rPr>
          <w:rFonts w:ascii="Tahoma" w:hAnsi="Tahoma" w:cs="B Nazanin"/>
          <w:color w:val="000000" w:themeColor="text1"/>
          <w:rtl/>
        </w:rPr>
        <w:t>برای زمانبندی تهیه صورتهای مالی تلفیقی نمی‌توانیم فرمول خاصی را ارائه کنیم و این موضوع عمدتا" به ساختار شرکتهای گروه بستگی پیدا می‌کند. اگر چه در هر گروه ساختار خاصی وجود دارد که بر اقداماتی که برای تهیه صورتهای مالی تلفیقی در گروه به‌کار گرفته می‌شود تاثیر می‌گذارد، اما درهرحال صورتهای مالی شرکتهای گروه باید به‌نحوی تنظیم شود که زمان مناسبی برای تهیه صورتهای مالی تلفیقی توسط شرکت مادر وجود داشته باشد</w:t>
      </w:r>
      <w:r w:rsidR="00F51B30" w:rsidRPr="00194689">
        <w:rPr>
          <w:rFonts w:ascii="Tahoma" w:hAnsi="Tahoma" w:cs="B Nazanin"/>
          <w:color w:val="000000" w:themeColor="text1"/>
        </w:rPr>
        <w:t>.</w:t>
      </w:r>
      <w:r w:rsidR="00F51B30" w:rsidRPr="00194689">
        <w:rPr>
          <w:rFonts w:ascii="Tahoma" w:hAnsi="Tahoma" w:cs="B Nazanin"/>
          <w:color w:val="000000" w:themeColor="text1"/>
        </w:rPr>
        <w:br/>
      </w:r>
      <w:r w:rsidR="00F51B30" w:rsidRPr="00194689">
        <w:rPr>
          <w:rFonts w:ascii="Tahoma" w:hAnsi="Tahoma" w:cs="B Nazanin"/>
          <w:color w:val="000000" w:themeColor="text1"/>
          <w:rtl/>
        </w:rPr>
        <w:t>در نتیجه آموزش نقش اول را اجرا می‌کند یعنی شرکتهای گروه باید در ارتباط با اینکه این صورتها به چه درد می‌خورد، برای چه منظوری تهیه می‌شود و در نهایت چه مواردی باید درنظر گرفته شود، آموزش لازم را داشته باشند</w:t>
      </w:r>
      <w:r w:rsidR="00F51B30" w:rsidRPr="00194689">
        <w:rPr>
          <w:rFonts w:ascii="Tahoma" w:hAnsi="Tahoma" w:cs="B Nazanin"/>
          <w:color w:val="000000" w:themeColor="text1"/>
        </w:rPr>
        <w:t>.</w:t>
      </w:r>
      <w:r w:rsidR="00F51B30" w:rsidRPr="00194689">
        <w:rPr>
          <w:rFonts w:ascii="Tahoma" w:hAnsi="Tahoma" w:cs="B Nazanin"/>
          <w:color w:val="000000" w:themeColor="text1"/>
        </w:rPr>
        <w:br/>
      </w:r>
      <w:r w:rsidR="00F51B30" w:rsidRPr="00194689">
        <w:rPr>
          <w:rFonts w:ascii="Tahoma" w:hAnsi="Tahoma" w:cs="B Nazanin"/>
          <w:color w:val="000000" w:themeColor="text1"/>
          <w:rtl/>
        </w:rPr>
        <w:t>اگر بخواهیم تهیه صورتهای مالی تلفیقی را زمانبندی کنیم صورتهای مالی شرکتها باید در اواسط خرداد، اگر سال مالی را آخر اسفند بگیریم، تهیه شده باشد. در نتیجه شرکت مادر، حدود یک و نیم ماه وقت خواهد داشت که صورتهای مالی تلفیقی را تهیه کند. اما اگر بتوانیم با گزارشهای ادواری، مسائلی را که در نهایت مبنای تغییرات تلفیق قرار می‌گیرد در عرض سال انجام بدهیم کار آخر سالمان خیلی سبکتر خواهد بود. و اگر بتوانیم از صورتهای مالی حسابرسی‌نشده شرکتها شروع کنیم صرفه‌جویی درخور توجهی در وقت خواهد شد. البته در نظر گرفتن تعدیلاتی که در جریان تهیه صورتهای مالی نهایی شرکتها انجام می‌شود پیچیدگیهایی پدید می‌آورد و شاید دوباره‌کاری صورت بگیرد که برای آن باید فکری کرد</w:t>
      </w:r>
    </w:p>
    <w:p w:rsidR="00122CD3" w:rsidRPr="00194689" w:rsidRDefault="00122CD3" w:rsidP="00194689">
      <w:pPr>
        <w:pStyle w:val="NormalWeb"/>
        <w:pBdr>
          <w:bottom w:val="single" w:sz="4" w:space="0" w:color="auto"/>
        </w:pBdr>
        <w:bidi/>
        <w:spacing w:line="330" w:lineRule="atLeast"/>
        <w:rPr>
          <w:rFonts w:ascii="Tahoma" w:hAnsi="Tahoma" w:cs="B Nazanin"/>
          <w:color w:val="000000" w:themeColor="text1"/>
          <w:rtl/>
        </w:rPr>
      </w:pPr>
      <w:r w:rsidRPr="00194689">
        <w:rPr>
          <w:rFonts w:ascii="Tahoma" w:hAnsi="Tahoma" w:cs="B Nazanin" w:hint="cs"/>
          <w:b/>
          <w:bCs/>
          <w:color w:val="000000" w:themeColor="text1"/>
          <w:rtl/>
        </w:rPr>
        <w:t>سوال</w:t>
      </w:r>
      <w:r w:rsidRPr="00194689">
        <w:rPr>
          <w:rFonts w:ascii="Tahoma" w:hAnsi="Tahoma" w:cs="B Nazanin" w:hint="cs"/>
          <w:color w:val="000000" w:themeColor="text1"/>
          <w:rtl/>
        </w:rPr>
        <w:t>-</w:t>
      </w:r>
      <w:r w:rsidRPr="00194689">
        <w:rPr>
          <w:rFonts w:ascii="Tahoma" w:hAnsi="Tahoma" w:cs="B Nazanin"/>
          <w:color w:val="000000" w:themeColor="text1"/>
          <w:rtl/>
        </w:rPr>
        <w:t>چگونه می‌توان با استفاده از کامپیوتر کار تهیه صورتهای مالی تلفیقی را ساده کرد و سرعت بخشید؟</w:t>
      </w:r>
    </w:p>
    <w:p w:rsidR="00122CD3" w:rsidRPr="00194689" w:rsidRDefault="00122CD3" w:rsidP="00194689">
      <w:pPr>
        <w:pStyle w:val="NormalWeb"/>
        <w:pBdr>
          <w:bottom w:val="single" w:sz="4" w:space="0" w:color="auto"/>
        </w:pBdr>
        <w:bidi/>
        <w:spacing w:line="330" w:lineRule="atLeast"/>
        <w:rPr>
          <w:rFonts w:ascii="Tahoma" w:hAnsi="Tahoma" w:cs="B Nazanin"/>
          <w:color w:val="000000" w:themeColor="text1"/>
          <w:rtl/>
        </w:rPr>
      </w:pPr>
      <w:r w:rsidRPr="00194689">
        <w:rPr>
          <w:rFonts w:ascii="Tahoma" w:hAnsi="Tahoma" w:cs="B Nazanin" w:hint="cs"/>
          <w:b/>
          <w:bCs/>
          <w:color w:val="000000" w:themeColor="text1"/>
          <w:rtl/>
        </w:rPr>
        <w:t>جواب-</w:t>
      </w:r>
      <w:r w:rsidR="00F447E9" w:rsidRPr="00194689">
        <w:rPr>
          <w:rFonts w:ascii="Tahoma" w:hAnsi="Tahoma" w:cs="B Nazanin" w:hint="cs"/>
          <w:color w:val="000000" w:themeColor="text1"/>
          <w:rtl/>
        </w:rPr>
        <w:t xml:space="preserve"> درحالی که بااستفاده ازکامپیوترمیتوان با سرعت بالایی عملیات تلفیق راانجام داد </w:t>
      </w:r>
      <w:r w:rsidRPr="00194689">
        <w:rPr>
          <w:rFonts w:ascii="Tahoma" w:hAnsi="Tahoma" w:cs="B Nazanin" w:hint="cs"/>
          <w:color w:val="000000" w:themeColor="text1"/>
          <w:rtl/>
        </w:rPr>
        <w:t>متاسفانه درایران این عمل به کندی انجام میگیرد</w:t>
      </w:r>
      <w:r w:rsidR="00F51B30" w:rsidRPr="00194689">
        <w:rPr>
          <w:rFonts w:ascii="Tahoma" w:hAnsi="Tahoma" w:cs="B Nazanin" w:hint="cs"/>
          <w:color w:val="000000" w:themeColor="text1"/>
          <w:rtl/>
        </w:rPr>
        <w:t>ولی بااموزش گروهی ازبرنامه نویسان وتسلط نسبی انهابه حسابداری انجام این عمل به سرعت انجام میگیرد</w:t>
      </w:r>
    </w:p>
    <w:p w:rsidR="001F1A21" w:rsidRPr="00194689" w:rsidRDefault="00F447E9" w:rsidP="00194689">
      <w:pPr>
        <w:pStyle w:val="NormalWeb"/>
        <w:pBdr>
          <w:bottom w:val="single" w:sz="4" w:space="0" w:color="auto"/>
        </w:pBdr>
        <w:bidi/>
        <w:spacing w:line="330" w:lineRule="atLeast"/>
        <w:rPr>
          <w:rFonts w:ascii="Tahoma" w:hAnsi="Tahoma" w:cs="B Nazanin"/>
          <w:color w:val="000000" w:themeColor="text1"/>
          <w:shd w:val="clear" w:color="auto" w:fill="EEF2F4"/>
          <w:rtl/>
        </w:rPr>
      </w:pPr>
      <w:r w:rsidRPr="00194689">
        <w:rPr>
          <w:rFonts w:ascii="Tahoma" w:hAnsi="Tahoma" w:cs="B Nazanin" w:hint="cs"/>
          <w:b/>
          <w:bCs/>
          <w:color w:val="000000" w:themeColor="text1"/>
          <w:rtl/>
        </w:rPr>
        <w:lastRenderedPageBreak/>
        <w:t>سوال-</w:t>
      </w:r>
      <w:r w:rsidR="001F1A21" w:rsidRPr="00194689">
        <w:rPr>
          <w:rFonts w:ascii="Tahoma" w:hAnsi="Tahoma" w:cs="B Nazanin"/>
          <w:color w:val="000000" w:themeColor="text1"/>
          <w:rtl/>
        </w:rPr>
        <w:t>گزارشگری مالی مجموعه اقتصادی از نظر تئوری بحث انگیز است؛ آیا باید به مسئله مالکیت توجه کرد و آن را محور قرارداد ،یا اینکه مجموعه واحد اقتصادی به عنوان بنیاد تلفیق پذیرفته شود؟</w:t>
      </w:r>
      <w:r w:rsidR="001F1A21" w:rsidRPr="00194689">
        <w:rPr>
          <w:rFonts w:ascii="Tahoma" w:hAnsi="Tahoma" w:cs="Tahoma"/>
          <w:color w:val="000000" w:themeColor="text1"/>
          <w:rtl/>
        </w:rPr>
        <w:t> </w:t>
      </w:r>
    </w:p>
    <w:p w:rsidR="001F1A21" w:rsidRPr="00194689" w:rsidRDefault="001F1A21" w:rsidP="00194689">
      <w:pPr>
        <w:pStyle w:val="NormalWeb"/>
        <w:pBdr>
          <w:bottom w:val="single" w:sz="4" w:space="0" w:color="auto"/>
        </w:pBdr>
        <w:bidi/>
        <w:spacing w:line="330" w:lineRule="atLeast"/>
        <w:rPr>
          <w:rFonts w:ascii="Tahoma" w:hAnsi="Tahoma" w:cs="B Nazanin"/>
          <w:color w:val="000000" w:themeColor="text1"/>
          <w:shd w:val="clear" w:color="auto" w:fill="EEF2F4"/>
        </w:rPr>
      </w:pPr>
      <w:r w:rsidRPr="00194689">
        <w:rPr>
          <w:rFonts w:ascii="Tahoma" w:hAnsi="Tahoma" w:cs="B Nazanin"/>
          <w:color w:val="000000" w:themeColor="text1"/>
        </w:rPr>
        <w:t> </w:t>
      </w:r>
      <w:r w:rsidRPr="00194689">
        <w:rPr>
          <w:rStyle w:val="Strong"/>
          <w:rFonts w:ascii="Tahoma" w:hAnsi="Tahoma" w:cs="B Nazanin"/>
          <w:b w:val="0"/>
          <w:bCs w:val="0"/>
          <w:color w:val="000000" w:themeColor="text1"/>
          <w:rtl/>
        </w:rPr>
        <w:t>مالکیت</w:t>
      </w:r>
      <w:r w:rsidR="00F447E9" w:rsidRPr="00194689">
        <w:rPr>
          <w:rStyle w:val="Strong"/>
          <w:rFonts w:ascii="Tahoma" w:hAnsi="Tahoma" w:cs="B Nazanin" w:hint="cs"/>
          <w:b w:val="0"/>
          <w:bCs w:val="0"/>
          <w:color w:val="000000" w:themeColor="text1"/>
          <w:rtl/>
        </w:rPr>
        <w:t xml:space="preserve"> متفاوت است</w:t>
      </w:r>
      <w:r w:rsidRPr="00194689">
        <w:rPr>
          <w:rStyle w:val="apple-converted-space"/>
          <w:rFonts w:ascii="Tahoma" w:hAnsi="Tahoma" w:cs="B Nazanin"/>
          <w:color w:val="000000" w:themeColor="text1"/>
        </w:rPr>
        <w:t> </w:t>
      </w:r>
      <w:r w:rsidRPr="00194689">
        <w:rPr>
          <w:rFonts w:ascii="Tahoma" w:hAnsi="Tahoma" w:cs="B Nazanin"/>
          <w:color w:val="000000" w:themeColor="text1"/>
          <w:rtl/>
        </w:rPr>
        <w:t>و تئوری</w:t>
      </w:r>
      <w:r w:rsidRPr="00194689">
        <w:rPr>
          <w:rStyle w:val="apple-converted-space"/>
          <w:rFonts w:ascii="Tahoma" w:hAnsi="Tahoma" w:cs="B Nazanin"/>
          <w:color w:val="000000" w:themeColor="text1"/>
        </w:rPr>
        <w:t> </w:t>
      </w:r>
      <w:r w:rsidRPr="00194689">
        <w:rPr>
          <w:rStyle w:val="Strong"/>
          <w:rFonts w:ascii="Tahoma" w:hAnsi="Tahoma" w:cs="B Nazanin"/>
          <w:b w:val="0"/>
          <w:bCs w:val="0"/>
          <w:color w:val="000000" w:themeColor="text1"/>
          <w:rtl/>
        </w:rPr>
        <w:t>شخصیت اقتصادی جداگانه</w:t>
      </w:r>
      <w:r w:rsidRPr="00194689">
        <w:rPr>
          <w:rStyle w:val="apple-converted-space"/>
          <w:rFonts w:ascii="Tahoma" w:hAnsi="Tahoma" w:cs="B Nazanin"/>
          <w:color w:val="000000" w:themeColor="text1"/>
        </w:rPr>
        <w:t> </w:t>
      </w:r>
      <w:r w:rsidRPr="00194689">
        <w:rPr>
          <w:rFonts w:ascii="Tahoma" w:hAnsi="Tahoma" w:cs="B Nazanin"/>
          <w:color w:val="000000" w:themeColor="text1"/>
        </w:rPr>
        <w:t xml:space="preserve"> </w:t>
      </w:r>
      <w:r w:rsidRPr="00194689">
        <w:rPr>
          <w:rFonts w:ascii="Tahoma" w:hAnsi="Tahoma" w:cs="B Nazanin"/>
          <w:b/>
          <w:bCs/>
          <w:color w:val="000000" w:themeColor="text1"/>
          <w:rtl/>
        </w:rPr>
        <w:t>پاسخ</w:t>
      </w:r>
      <w:r w:rsidRPr="00194689">
        <w:rPr>
          <w:rFonts w:ascii="Tahoma" w:hAnsi="Tahoma" w:cs="B Nazanin"/>
          <w:color w:val="000000" w:themeColor="text1"/>
          <w:rtl/>
        </w:rPr>
        <w:t xml:space="preserve"> به این دو سئوال در دامنه تئوری</w:t>
      </w:r>
      <w:r w:rsidRPr="00194689">
        <w:rPr>
          <w:rStyle w:val="apple-converted-space"/>
          <w:rFonts w:ascii="Tahoma" w:hAnsi="Tahoma" w:cs="B Nazanin"/>
          <w:color w:val="000000" w:themeColor="text1"/>
          <w:shd w:val="clear" w:color="auto" w:fill="EEF2F4"/>
        </w:rPr>
        <w:t> </w:t>
      </w:r>
      <w:r w:rsidRPr="00194689">
        <w:rPr>
          <w:rFonts w:ascii="Tahoma" w:hAnsi="Tahoma" w:cs="B Nazanin"/>
          <w:color w:val="000000" w:themeColor="text1"/>
          <w:shd w:val="clear" w:color="auto" w:fill="EEF2F4"/>
          <w:rtl/>
        </w:rPr>
        <w:t xml:space="preserve"> </w:t>
      </w:r>
    </w:p>
    <w:p w:rsidR="00F447E9" w:rsidRPr="00194689" w:rsidRDefault="00F447E9" w:rsidP="00194689">
      <w:pPr>
        <w:pStyle w:val="NormalWeb"/>
        <w:pBdr>
          <w:bottom w:val="single" w:sz="4" w:space="0" w:color="auto"/>
        </w:pBdr>
        <w:bidi/>
        <w:spacing w:line="330" w:lineRule="atLeast"/>
        <w:rPr>
          <w:rFonts w:ascii="Tahoma" w:hAnsi="Tahoma" w:cs="B Nazanin"/>
          <w:color w:val="000000" w:themeColor="text1"/>
          <w:shd w:val="clear" w:color="auto" w:fill="EEF2F4"/>
        </w:rPr>
      </w:pPr>
      <w:r w:rsidRPr="00194689">
        <w:rPr>
          <w:rStyle w:val="apple-converted-space"/>
          <w:rFonts w:ascii="Tahoma" w:hAnsi="Tahoma" w:cs="B Nazanin"/>
          <w:color w:val="000000" w:themeColor="text1"/>
          <w:shd w:val="clear" w:color="auto" w:fill="EEF2F4"/>
        </w:rPr>
        <w:t> </w:t>
      </w:r>
      <w:r w:rsidRPr="00194689">
        <w:rPr>
          <w:rFonts w:ascii="Tahoma" w:hAnsi="Tahoma" w:cs="B Nazanin"/>
          <w:color w:val="000000" w:themeColor="text1"/>
          <w:rtl/>
        </w:rPr>
        <w:t>درتئوری مالکیت تأکید برمالکیت صاحبان بر واحد اقتصادی است. در گروهی که متشکل از چند شخصیت قانونی است،</w:t>
      </w:r>
      <w:r w:rsidRPr="00194689">
        <w:rPr>
          <w:rFonts w:ascii="Tahoma" w:hAnsi="Tahoma" w:cs="Tahoma"/>
          <w:color w:val="000000" w:themeColor="text1"/>
          <w:rtl/>
        </w:rPr>
        <w:t> </w:t>
      </w:r>
      <w:r w:rsidRPr="00194689">
        <w:rPr>
          <w:rFonts w:ascii="Tahoma" w:hAnsi="Tahoma" w:cs="B Nazanin"/>
          <w:color w:val="000000" w:themeColor="text1"/>
          <w:rtl/>
        </w:rPr>
        <w:t xml:space="preserve"> صاحب همان گروه سهامدار کنترل‌کننده است‌که به‌طور معمول سهامداران شرکت اصلی می‌باشند.</w:t>
      </w:r>
      <w:r w:rsidRPr="00194689">
        <w:rPr>
          <w:rFonts w:ascii="Tahoma" w:hAnsi="Tahoma" w:cs="Tahoma"/>
          <w:color w:val="000000" w:themeColor="text1"/>
          <w:rtl/>
        </w:rPr>
        <w:t> </w:t>
      </w:r>
      <w:r w:rsidRPr="00194689">
        <w:rPr>
          <w:rFonts w:ascii="Tahoma" w:hAnsi="Tahoma" w:cs="B Nazanin"/>
          <w:color w:val="000000" w:themeColor="text1"/>
          <w:rtl/>
        </w:rPr>
        <w:t xml:space="preserve"> بنابراین براساس تئوری مالکیت منافع سهامداران اقلیت از صورتهای مالی تلفیقی خارج می‌شود و صورتهای مالی تلفیقی اساسا” برای سهامداران شرکت اصلی تهیه می‌شود. در تئوری شخصیت اقتصادی جداگانه، داراییها و بدهیهای کل مجموعه اقتصادی مورد تأکید است و منافع سهامداران به‌عنوان بخشی از حقوق صاحبان سهام تلقی می‌شود. در صورتهای مالی تلفیقی مبتنی بر تئوری شخصیت اقتصادی جداگانه، همه افراد ذینفع در واحد اقتصادی در نظر گرفته می‌شوند</w:t>
      </w:r>
      <w:r w:rsidRPr="00194689">
        <w:rPr>
          <w:rFonts w:ascii="Tahoma" w:hAnsi="Tahoma" w:cs="B Nazanin"/>
          <w:color w:val="000000" w:themeColor="text1"/>
          <w:shd w:val="clear" w:color="auto" w:fill="EEF2F4"/>
        </w:rPr>
        <w:t>.</w:t>
      </w:r>
    </w:p>
    <w:p w:rsidR="001E160D" w:rsidRPr="00194689" w:rsidRDefault="00CF1C57" w:rsidP="00194689">
      <w:pPr>
        <w:pStyle w:val="NormalWeb"/>
        <w:pBdr>
          <w:bottom w:val="single" w:sz="4" w:space="0" w:color="auto"/>
        </w:pBdr>
        <w:bidi/>
        <w:spacing w:line="330" w:lineRule="atLeast"/>
        <w:rPr>
          <w:rFonts w:cs="B Nazanin"/>
          <w:color w:val="000000" w:themeColor="text1"/>
        </w:rPr>
      </w:pPr>
      <w:hyperlink r:id="rId17" w:anchor="q30" w:history="1">
        <w:r w:rsidR="001F1A21" w:rsidRPr="00194689">
          <w:rPr>
            <w:rStyle w:val="Hyperlink"/>
            <w:rFonts w:ascii="Tahoma" w:hAnsi="Tahoma" w:cs="B Nazanin" w:hint="cs"/>
            <w:b/>
            <w:bCs/>
            <w:color w:val="000000" w:themeColor="text1"/>
            <w:u w:val="none"/>
            <w:bdr w:val="none" w:sz="0" w:space="0" w:color="auto" w:frame="1"/>
            <w:rtl/>
          </w:rPr>
          <w:t>سوال</w:t>
        </w:r>
        <w:r w:rsidR="001F1A21" w:rsidRPr="00194689">
          <w:rPr>
            <w:rStyle w:val="Hyperlink"/>
            <w:rFonts w:ascii="Tahoma" w:hAnsi="Tahoma" w:cs="B Nazanin" w:hint="cs"/>
            <w:color w:val="000000" w:themeColor="text1"/>
            <w:u w:val="none"/>
            <w:bdr w:val="none" w:sz="0" w:space="0" w:color="auto" w:frame="1"/>
            <w:rtl/>
          </w:rPr>
          <w:t>-</w:t>
        </w:r>
        <w:r w:rsidR="001E160D" w:rsidRPr="00194689">
          <w:rPr>
            <w:rStyle w:val="Hyperlink"/>
            <w:rFonts w:ascii="Tahoma" w:hAnsi="Tahoma" w:cs="B Nazanin"/>
            <w:color w:val="000000" w:themeColor="text1"/>
            <w:u w:val="none"/>
            <w:bdr w:val="none" w:sz="0" w:space="0" w:color="auto" w:frame="1"/>
            <w:rtl/>
          </w:rPr>
          <w:t>در مواردي كه واحد سرمايه‌پذير، واحد فرعي يا وابسته واحد سرمايه‌گذار نيست، اما هر دو تحت كنترل يا نفوذ قابل ملاحظه مشترك يك واحد تجاري اصلي هستند، آيا واحد سرمايه‌گذار مي‌تواند تصويب سود سهام توسط مجمع عمومي واحد سرمايه‌پذير را به‌عنوان رويداد تعديلي محسوب و درآمد سود سهام را بر اين مبنا شناسائي كند؟</w:t>
        </w:r>
      </w:hyperlink>
    </w:p>
    <w:p w:rsidR="00A13F3F" w:rsidRPr="00194689" w:rsidRDefault="001F1A21" w:rsidP="00194689">
      <w:pPr>
        <w:pStyle w:val="NormalWeb"/>
        <w:pBdr>
          <w:bottom w:val="single" w:sz="4" w:space="0" w:color="auto"/>
        </w:pBdr>
        <w:bidi/>
        <w:spacing w:line="330" w:lineRule="atLeast"/>
        <w:rPr>
          <w:rFonts w:cs="B Nazanin"/>
          <w:color w:val="000000" w:themeColor="text1"/>
          <w:rtl/>
        </w:rPr>
      </w:pPr>
      <w:r w:rsidRPr="00194689">
        <w:rPr>
          <w:rFonts w:cs="B Nazanin" w:hint="cs"/>
          <w:b/>
          <w:bCs/>
          <w:color w:val="000000" w:themeColor="text1"/>
          <w:rtl/>
        </w:rPr>
        <w:t>جواب</w:t>
      </w:r>
      <w:r w:rsidRPr="00194689">
        <w:rPr>
          <w:rFonts w:cs="B Nazanin" w:hint="cs"/>
          <w:color w:val="000000" w:themeColor="text1"/>
          <w:rtl/>
        </w:rPr>
        <w:t>-</w:t>
      </w:r>
      <w:r w:rsidR="00A13F3F" w:rsidRPr="00194689">
        <w:rPr>
          <w:rFonts w:cs="B Nazanin" w:hint="cs"/>
          <w:color w:val="000000" w:themeColor="text1"/>
          <w:rtl/>
        </w:rPr>
        <w:t>متاسفانه برای سوال مذکوربنده هم جوابی نیافتم</w:t>
      </w:r>
    </w:p>
    <w:p w:rsidR="001F1A21" w:rsidRPr="00194689" w:rsidRDefault="001F1A21" w:rsidP="00194689">
      <w:pPr>
        <w:pStyle w:val="NormalWeb"/>
        <w:pBdr>
          <w:bottom w:val="single" w:sz="4" w:space="0" w:color="auto"/>
        </w:pBdr>
        <w:bidi/>
        <w:spacing w:line="330" w:lineRule="atLeast"/>
        <w:rPr>
          <w:rFonts w:cs="B Nazanin"/>
          <w:color w:val="000000" w:themeColor="text1"/>
          <w:rtl/>
        </w:rPr>
      </w:pPr>
    </w:p>
    <w:p w:rsidR="001F1A21" w:rsidRPr="00194689" w:rsidRDefault="001F1A21" w:rsidP="00194689">
      <w:pPr>
        <w:pStyle w:val="NormalWeb"/>
        <w:pBdr>
          <w:bottom w:val="single" w:sz="4" w:space="0" w:color="auto"/>
        </w:pBdr>
        <w:bidi/>
        <w:spacing w:line="330" w:lineRule="atLeast"/>
        <w:rPr>
          <w:rFonts w:cs="B Nazanin"/>
          <w:color w:val="000000" w:themeColor="text1"/>
          <w:rtl/>
        </w:rPr>
      </w:pPr>
    </w:p>
    <w:p w:rsidR="001F1A21" w:rsidRPr="00194689" w:rsidRDefault="001F1A21" w:rsidP="00194689">
      <w:pPr>
        <w:pStyle w:val="NormalWeb"/>
        <w:pBdr>
          <w:bottom w:val="single" w:sz="4" w:space="0" w:color="auto"/>
        </w:pBdr>
        <w:bidi/>
        <w:spacing w:line="330" w:lineRule="atLeast"/>
        <w:rPr>
          <w:rFonts w:cs="B Nazanin"/>
          <w:color w:val="000000" w:themeColor="text1"/>
          <w:rtl/>
        </w:rPr>
      </w:pPr>
    </w:p>
    <w:p w:rsidR="00B50712" w:rsidRPr="00194689" w:rsidRDefault="00B50712" w:rsidP="00194689">
      <w:pPr>
        <w:pStyle w:val="NormalWeb"/>
        <w:pBdr>
          <w:bottom w:val="single" w:sz="4" w:space="0" w:color="auto"/>
        </w:pBdr>
        <w:bidi/>
        <w:spacing w:line="330" w:lineRule="atLeast"/>
        <w:rPr>
          <w:rFonts w:cs="B Nazanin"/>
          <w:b/>
          <w:bCs/>
          <w:color w:val="000000" w:themeColor="text1"/>
          <w:rtl/>
        </w:rPr>
      </w:pPr>
    </w:p>
    <w:p w:rsidR="00B50712" w:rsidRPr="00194689" w:rsidRDefault="00B50712" w:rsidP="00194689">
      <w:pPr>
        <w:pStyle w:val="NormalWeb"/>
        <w:pBdr>
          <w:bottom w:val="single" w:sz="4" w:space="0" w:color="auto"/>
        </w:pBdr>
        <w:bidi/>
        <w:spacing w:line="330" w:lineRule="atLeast"/>
        <w:rPr>
          <w:rFonts w:cs="B Nazanin"/>
          <w:b/>
          <w:bCs/>
          <w:color w:val="000000" w:themeColor="text1"/>
          <w:rtl/>
        </w:rPr>
      </w:pPr>
    </w:p>
    <w:p w:rsidR="00B50712" w:rsidRPr="00194689" w:rsidRDefault="00B50712" w:rsidP="00194689">
      <w:pPr>
        <w:pStyle w:val="NormalWeb"/>
        <w:pBdr>
          <w:bottom w:val="single" w:sz="4" w:space="0" w:color="auto"/>
        </w:pBdr>
        <w:bidi/>
        <w:spacing w:line="330" w:lineRule="atLeast"/>
        <w:rPr>
          <w:rFonts w:cs="B Nazanin"/>
          <w:b/>
          <w:bCs/>
          <w:color w:val="000000" w:themeColor="text1"/>
          <w:rtl/>
        </w:rPr>
      </w:pPr>
    </w:p>
    <w:p w:rsidR="00B50712" w:rsidRPr="00194689" w:rsidRDefault="00B50712" w:rsidP="00194689">
      <w:pPr>
        <w:pStyle w:val="NormalWeb"/>
        <w:pBdr>
          <w:bottom w:val="single" w:sz="4" w:space="0" w:color="auto"/>
        </w:pBdr>
        <w:bidi/>
        <w:spacing w:line="330" w:lineRule="atLeast"/>
        <w:rPr>
          <w:rFonts w:cs="B Nazanin"/>
          <w:b/>
          <w:bCs/>
          <w:color w:val="000000" w:themeColor="text1"/>
          <w:rtl/>
        </w:rPr>
      </w:pPr>
    </w:p>
    <w:p w:rsidR="00B50712" w:rsidRPr="00194689" w:rsidRDefault="00B50712" w:rsidP="00194689">
      <w:pPr>
        <w:pStyle w:val="NormalWeb"/>
        <w:pBdr>
          <w:bottom w:val="single" w:sz="4" w:space="0" w:color="auto"/>
        </w:pBdr>
        <w:bidi/>
        <w:spacing w:line="330" w:lineRule="atLeast"/>
        <w:rPr>
          <w:rFonts w:cs="B Nazanin"/>
          <w:b/>
          <w:bCs/>
          <w:color w:val="000000" w:themeColor="text1"/>
          <w:rtl/>
        </w:rPr>
      </w:pPr>
    </w:p>
    <w:p w:rsidR="00B50712" w:rsidRPr="00194689" w:rsidRDefault="00B50712" w:rsidP="00194689">
      <w:pPr>
        <w:pStyle w:val="NormalWeb"/>
        <w:pBdr>
          <w:bottom w:val="single" w:sz="4" w:space="0" w:color="auto"/>
        </w:pBdr>
        <w:bidi/>
        <w:spacing w:line="330" w:lineRule="atLeast"/>
        <w:rPr>
          <w:rFonts w:cs="B Nazanin"/>
          <w:b/>
          <w:bCs/>
          <w:color w:val="000000" w:themeColor="text1"/>
          <w:rtl/>
        </w:rPr>
      </w:pPr>
    </w:p>
    <w:p w:rsidR="00B50712" w:rsidRPr="00194689" w:rsidRDefault="001F1A21" w:rsidP="00194689">
      <w:pPr>
        <w:pStyle w:val="NormalWeb"/>
        <w:pBdr>
          <w:bottom w:val="single" w:sz="4" w:space="0" w:color="auto"/>
        </w:pBdr>
        <w:bidi/>
        <w:spacing w:line="330" w:lineRule="atLeast"/>
        <w:rPr>
          <w:rFonts w:cs="B Nazanin"/>
          <w:b/>
          <w:bCs/>
          <w:color w:val="000000" w:themeColor="text1"/>
        </w:rPr>
      </w:pPr>
      <w:r w:rsidRPr="00194689">
        <w:rPr>
          <w:rFonts w:cs="B Nazanin" w:hint="cs"/>
          <w:b/>
          <w:bCs/>
          <w:color w:val="000000" w:themeColor="text1"/>
          <w:rtl/>
        </w:rPr>
        <w:t xml:space="preserve">نتیجه گیری </w:t>
      </w:r>
      <w:r w:rsidRPr="00194689">
        <w:rPr>
          <w:b/>
          <w:bCs/>
          <w:color w:val="000000" w:themeColor="text1"/>
          <w:rtl/>
        </w:rPr>
        <w:t>–</w:t>
      </w:r>
      <w:r w:rsidRPr="00194689">
        <w:rPr>
          <w:rFonts w:cs="B Nazanin" w:hint="cs"/>
          <w:b/>
          <w:bCs/>
          <w:color w:val="000000" w:themeColor="text1"/>
          <w:rtl/>
        </w:rPr>
        <w:t>پیشنهادات وانتقادات نگارنده</w:t>
      </w:r>
    </w:p>
    <w:p w:rsidR="00707E15" w:rsidRPr="00194689" w:rsidRDefault="00707E15" w:rsidP="00194689">
      <w:pPr>
        <w:pStyle w:val="NormalWeb"/>
        <w:pBdr>
          <w:bottom w:val="single" w:sz="4" w:space="0" w:color="auto"/>
        </w:pBdr>
        <w:bidi/>
        <w:spacing w:line="330" w:lineRule="atLeast"/>
        <w:rPr>
          <w:rFonts w:cs="B Nazanin"/>
          <w:b/>
          <w:bCs/>
          <w:color w:val="000000" w:themeColor="text1"/>
        </w:rPr>
      </w:pPr>
      <w:r w:rsidRPr="00194689">
        <w:rPr>
          <w:rFonts w:ascii="Tahoma" w:hAnsi="Tahoma" w:cs="B Nazanin"/>
          <w:color w:val="000000" w:themeColor="text1"/>
          <w:rtl/>
        </w:rPr>
        <w:t xml:space="preserve">تهیه صورتهای مالی تلفیقی به‌رغم اهمیت آن در تصمیم‌گیریهای مربوط به شرکتهای اصلی بزرگ، در کشورما با دشواریهای بسیار روبه‌روست و انتظار می‌رود با رعایت کامل استاندارد حسابداری شماره ۱۸ این دشواریها کمتر و در نهایت به‌طور کامل برطرف شود. در حوزه استانداردهای حسابداری حاکم بر صورتهای مالی تلفیقی، موضوعهای بحث‌انگیزی مانند سهم اقلیت، معاملات و مانده‌های درون‌گروهی، سود یا زیانهای تحقق نیافته، و ارزشیابی داراییها و بدهیها وجود دارد که نحوه برخورد با آنها به‌طور معمول با پشتیبانی تئوریهای شخصیت اقتصادی جداگانه و مالکیت صورت می‌گیرد. تئوری شخصیت اقتصادی جداگانه در این میان از برتری‌بیشتری برخوردار است و بیشتر موضوعها نیز برپایه همین تئوری حلاجی می‌شود و بنیان </w:t>
      </w:r>
      <w:r w:rsidRPr="00194689">
        <w:rPr>
          <w:rFonts w:ascii="Tahoma" w:hAnsi="Tahoma" w:cs="B Nazanin"/>
          <w:color w:val="000000" w:themeColor="text1"/>
          <w:rtl/>
        </w:rPr>
        <w:lastRenderedPageBreak/>
        <w:t>استاندارد حسابداری شماره ۱۸ بر تئوری شخصیت اقتصادی جداگانه استوار است و تنها در یک مورد، آن هم منعکس نشدن سهم اقلیت از خالص داراییها در تاریخ تحصیل،</w:t>
      </w:r>
      <w:r w:rsidRPr="00194689">
        <w:rPr>
          <w:rFonts w:ascii="Tahoma" w:hAnsi="Tahoma" w:cs="Tahoma"/>
          <w:color w:val="000000" w:themeColor="text1"/>
          <w:rtl/>
        </w:rPr>
        <w:t> </w:t>
      </w:r>
      <w:r w:rsidRPr="00194689">
        <w:rPr>
          <w:rFonts w:ascii="Tahoma" w:hAnsi="Tahoma" w:cs="B Nazanin"/>
          <w:color w:val="000000" w:themeColor="text1"/>
          <w:rtl/>
        </w:rPr>
        <w:t xml:space="preserve"> براساس ارزشهای منصفانه قرار می‌گیرد</w:t>
      </w:r>
      <w:r w:rsidRPr="00194689">
        <w:rPr>
          <w:rFonts w:ascii="Tahoma" w:hAnsi="Tahoma" w:cs="B Nazanin"/>
          <w:color w:val="000000" w:themeColor="text1"/>
          <w:shd w:val="clear" w:color="auto" w:fill="EEF2F4"/>
        </w:rPr>
        <w:t>.</w:t>
      </w:r>
    </w:p>
    <w:p w:rsidR="001F1A21" w:rsidRPr="00194689" w:rsidRDefault="001F1A21" w:rsidP="00194689">
      <w:pPr>
        <w:pStyle w:val="NormalWeb"/>
        <w:pBdr>
          <w:bottom w:val="single" w:sz="4" w:space="0" w:color="auto"/>
        </w:pBdr>
        <w:bidi/>
        <w:spacing w:line="330" w:lineRule="atLeast"/>
        <w:rPr>
          <w:rFonts w:ascii="Tahoma" w:hAnsi="Tahoma" w:cs="B Nazanin"/>
          <w:color w:val="000000" w:themeColor="text1"/>
          <w:rtl/>
        </w:rPr>
      </w:pPr>
      <w:r w:rsidRPr="00194689">
        <w:rPr>
          <w:rStyle w:val="apple-converted-space"/>
          <w:rFonts w:ascii="Tahoma" w:hAnsi="Tahoma" w:cs="B Nazanin"/>
          <w:color w:val="000000" w:themeColor="text1"/>
          <w:shd w:val="clear" w:color="auto" w:fill="EEF2F4"/>
        </w:rPr>
        <w:t> </w:t>
      </w:r>
      <w:r w:rsidRPr="00194689">
        <w:rPr>
          <w:rFonts w:ascii="Tahoma" w:hAnsi="Tahoma" w:cs="B Nazanin"/>
          <w:color w:val="000000" w:themeColor="text1"/>
          <w:rtl/>
        </w:rPr>
        <w:t xml:space="preserve">هم اکنون صورتهای مالی تلفیقی، حتی برای دوره‌های مالی میانی، در سطح گسترده‌ای </w:t>
      </w:r>
      <w:r w:rsidRPr="00194689">
        <w:rPr>
          <w:rFonts w:ascii="Tahoma" w:hAnsi="Tahoma" w:cs="B Nazanin" w:hint="cs"/>
          <w:color w:val="000000" w:themeColor="text1"/>
          <w:rtl/>
        </w:rPr>
        <w:t xml:space="preserve">درکشورهای توسعه یافته </w:t>
      </w:r>
      <w:r w:rsidRPr="00194689">
        <w:rPr>
          <w:rFonts w:ascii="Tahoma" w:hAnsi="Tahoma" w:cs="B Nazanin"/>
          <w:color w:val="000000" w:themeColor="text1"/>
          <w:rtl/>
        </w:rPr>
        <w:t>تهیه می‌شود ولی ما در کشورمان هنوز در مراحل ابتدایی این امر مانده‌ایم و شاید بتوان گفت تاکنون حتی یک صورت مالی تلفیقی بدون اشکال عمده تهیه نشده است و آنچه هم تهیه می‌شود، به‌طور معمول بیموقع منتشر می‌شود</w:t>
      </w:r>
      <w:r w:rsidR="00B50712" w:rsidRPr="00194689">
        <w:rPr>
          <w:rFonts w:ascii="Tahoma" w:hAnsi="Tahoma" w:cs="B Nazanin" w:hint="cs"/>
          <w:color w:val="000000" w:themeColor="text1"/>
          <w:rtl/>
        </w:rPr>
        <w:t>علت عدم تسلط حسابداران به برنامه نویسی میباشد</w:t>
      </w:r>
    </w:p>
    <w:p w:rsidR="001F1A21" w:rsidRPr="00194689" w:rsidRDefault="001F1A21" w:rsidP="00194689">
      <w:pPr>
        <w:pStyle w:val="NormalWeb"/>
        <w:pBdr>
          <w:bottom w:val="single" w:sz="4" w:space="0" w:color="auto"/>
        </w:pBdr>
        <w:bidi/>
        <w:spacing w:line="330" w:lineRule="atLeast"/>
        <w:rPr>
          <w:rFonts w:ascii="Tahoma" w:hAnsi="Tahoma" w:cs="B Nazanin"/>
          <w:color w:val="000000" w:themeColor="text1"/>
          <w:rtl/>
        </w:rPr>
      </w:pPr>
      <w:r w:rsidRPr="00194689">
        <w:rPr>
          <w:rFonts w:ascii="Tahoma" w:hAnsi="Tahoma" w:cs="B Nazanin"/>
          <w:color w:val="000000" w:themeColor="text1"/>
          <w:rtl/>
        </w:rPr>
        <w:t>به‌رغم اهمیت شخصیت واحد گروه، برای گزارشگری مالی، باید توجه داشت که گروه شخصیت قانونی ندارد و قادر به صدور سهام، تملک دارایی و تحمل بدهی نیست. گروه شخصیتی ندارد که بتوان آن را به دادگاه احضار وعلیه آن اقامه دعوی‌کرد. گروه به لحاظ نداشتن شخصیت قانونی نمی‌تواند تقسیم سودکند.</w:t>
      </w:r>
      <w:r w:rsidRPr="00194689">
        <w:rPr>
          <w:rFonts w:ascii="Tahoma" w:hAnsi="Tahoma" w:cs="Tahoma"/>
          <w:color w:val="000000" w:themeColor="text1"/>
          <w:rtl/>
        </w:rPr>
        <w:t> </w:t>
      </w:r>
      <w:r w:rsidRPr="00194689">
        <w:rPr>
          <w:rFonts w:ascii="Tahoma" w:hAnsi="Tahoma" w:cs="B Nazanin"/>
          <w:color w:val="000000" w:themeColor="text1"/>
          <w:rtl/>
        </w:rPr>
        <w:t xml:space="preserve"> افزون براین،</w:t>
      </w:r>
      <w:r w:rsidRPr="00194689">
        <w:rPr>
          <w:rFonts w:ascii="Tahoma" w:hAnsi="Tahoma" w:cs="Tahoma"/>
          <w:color w:val="000000" w:themeColor="text1"/>
          <w:rtl/>
        </w:rPr>
        <w:t> </w:t>
      </w:r>
      <w:r w:rsidRPr="00194689">
        <w:rPr>
          <w:rFonts w:ascii="Tahoma" w:hAnsi="Tahoma" w:cs="B Nazanin"/>
          <w:color w:val="000000" w:themeColor="text1"/>
          <w:rtl/>
        </w:rPr>
        <w:t xml:space="preserve"> اعتباردهندگان نمی‌توانندبرای ارزیابی توان پرداخت بدهی</w:t>
      </w:r>
      <w:r w:rsidRPr="00194689">
        <w:rPr>
          <w:rFonts w:ascii="Tahoma" w:hAnsi="Tahoma" w:cs="Tahoma"/>
          <w:color w:val="000000" w:themeColor="text1"/>
          <w:rtl/>
        </w:rPr>
        <w:t> </w:t>
      </w:r>
      <w:r w:rsidRPr="00194689">
        <w:rPr>
          <w:rFonts w:ascii="Tahoma" w:hAnsi="Tahoma" w:cs="B Nazanin"/>
          <w:color w:val="000000" w:themeColor="text1"/>
          <w:rtl/>
        </w:rPr>
        <w:t xml:space="preserve"> به منابع سایر شرکتهای گروه، به غیراز شرکتی که به آن وام داده‌اند، اشاره کنند. اما رشته روابط اقتصادی و ماهیت کنترل شرکت اصلی برشرکتهای فرعی، توجیه پایداری برای تلقی این مجموعه به عنوان یک مجموعه اقتصادی واحد است</w:t>
      </w:r>
    </w:p>
    <w:p w:rsidR="00B50712" w:rsidRPr="00194689" w:rsidRDefault="00B50712" w:rsidP="00194689">
      <w:pPr>
        <w:pStyle w:val="NormalWeb"/>
        <w:pBdr>
          <w:bottom w:val="single" w:sz="4" w:space="0" w:color="auto"/>
        </w:pBdr>
        <w:bidi/>
        <w:spacing w:line="330" w:lineRule="atLeast"/>
        <w:rPr>
          <w:rFonts w:ascii="Tahoma" w:hAnsi="Tahoma" w:cs="B Nazanin"/>
          <w:color w:val="000000" w:themeColor="text1"/>
          <w:rtl/>
        </w:rPr>
      </w:pPr>
    </w:p>
    <w:p w:rsidR="00B50712" w:rsidRPr="00194689" w:rsidRDefault="00B50712" w:rsidP="00194689">
      <w:pPr>
        <w:pStyle w:val="NormalWeb"/>
        <w:pBdr>
          <w:bottom w:val="single" w:sz="4" w:space="0" w:color="auto"/>
        </w:pBdr>
        <w:bidi/>
        <w:spacing w:line="330" w:lineRule="atLeast"/>
        <w:rPr>
          <w:rFonts w:ascii="Tahoma" w:hAnsi="Tahoma" w:cs="B Nazanin"/>
          <w:color w:val="000000" w:themeColor="text1"/>
          <w:rtl/>
        </w:rPr>
      </w:pPr>
    </w:p>
    <w:p w:rsidR="00194689" w:rsidRPr="00194689" w:rsidRDefault="00194689">
      <w:pPr>
        <w:pStyle w:val="NormalWeb"/>
        <w:pBdr>
          <w:bottom w:val="single" w:sz="4" w:space="0" w:color="auto"/>
        </w:pBdr>
        <w:bidi/>
        <w:spacing w:line="330" w:lineRule="atLeast"/>
        <w:rPr>
          <w:rFonts w:ascii="Tahoma" w:hAnsi="Tahoma" w:cs="B Nazanin"/>
          <w:color w:val="000000" w:themeColor="text1"/>
        </w:rPr>
      </w:pPr>
    </w:p>
    <w:sectPr w:rsidR="00194689" w:rsidRPr="00194689" w:rsidSect="00432121">
      <w:footerReference w:type="default" r:id="rId18"/>
      <w:pgSz w:w="11906" w:h="16838"/>
      <w:pgMar w:top="284"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6ED" w:rsidRDefault="00D756ED" w:rsidP="00A4222E">
      <w:pPr>
        <w:spacing w:after="0" w:line="240" w:lineRule="auto"/>
      </w:pPr>
      <w:r>
        <w:separator/>
      </w:r>
    </w:p>
  </w:endnote>
  <w:endnote w:type="continuationSeparator" w:id="1">
    <w:p w:rsidR="00D756ED" w:rsidRDefault="00D756ED" w:rsidP="00A42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otus">
    <w:altName w:val="Courier New"/>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Math Symbo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92" w:rsidRDefault="00D31792" w:rsidP="00D31792">
    <w:pPr>
      <w:pStyle w:val="Footer"/>
      <w:jc w:val="right"/>
    </w:pPr>
    <w:r>
      <w:t>www.Prozhe.com</w:t>
    </w:r>
  </w:p>
  <w:p w:rsidR="00D31792" w:rsidRDefault="00D31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6ED" w:rsidRDefault="00D756ED" w:rsidP="00A4222E">
      <w:pPr>
        <w:spacing w:after="0" w:line="240" w:lineRule="auto"/>
      </w:pPr>
      <w:r>
        <w:separator/>
      </w:r>
    </w:p>
  </w:footnote>
  <w:footnote w:type="continuationSeparator" w:id="1">
    <w:p w:rsidR="00D756ED" w:rsidRDefault="00D756ED" w:rsidP="00A4222E">
      <w:pPr>
        <w:spacing w:after="0" w:line="240" w:lineRule="auto"/>
      </w:pPr>
      <w:r>
        <w:continuationSeparator/>
      </w:r>
    </w:p>
  </w:footnote>
  <w:footnote w:id="2">
    <w:p w:rsidR="00977535" w:rsidRPr="00977535" w:rsidRDefault="00977535" w:rsidP="00977535">
      <w:pPr>
        <w:rPr>
          <w:rFonts w:ascii="Tahoma" w:hAnsi="Tahoma" w:cs="Tahoma"/>
          <w:b/>
          <w:bCs/>
          <w:color w:val="000000"/>
          <w:sz w:val="17"/>
          <w:szCs w:val="17"/>
          <w:shd w:val="clear" w:color="auto" w:fill="F9F9FB"/>
        </w:rPr>
      </w:pPr>
      <w:r>
        <w:rPr>
          <w:rStyle w:val="FootnoteReference"/>
        </w:rPr>
        <w:footnoteRef/>
      </w:r>
      <w:r>
        <w:rPr>
          <w:rtl/>
        </w:rPr>
        <w:t xml:space="preserve"> </w:t>
      </w:r>
      <w:r>
        <w:rPr>
          <w:rStyle w:val="apple-converted-space"/>
          <w:rFonts w:ascii="Tahoma" w:hAnsi="Tahoma" w:cs="Tahoma" w:hint="cs"/>
          <w:color w:val="000000"/>
          <w:sz w:val="17"/>
          <w:szCs w:val="17"/>
          <w:shd w:val="clear" w:color="auto" w:fill="F9F9FB"/>
          <w:rtl/>
        </w:rPr>
        <w:t xml:space="preserve">    </w:t>
      </w:r>
      <w:r>
        <w:rPr>
          <w:rStyle w:val="Strong"/>
          <w:rFonts w:ascii="Tahoma" w:hAnsi="Tahoma" w:cs="Tahoma" w:hint="cs"/>
          <w:color w:val="000000"/>
          <w:sz w:val="17"/>
          <w:szCs w:val="17"/>
          <w:shd w:val="clear" w:color="auto" w:fill="F9F9FB"/>
          <w:rtl/>
        </w:rPr>
        <w:t>(1)</w:t>
      </w:r>
      <w:r w:rsidRPr="0099082C">
        <w:t xml:space="preserve"> </w:t>
      </w:r>
      <w:hyperlink r:id="rId1" w:history="1">
        <w:r>
          <w:rPr>
            <w:rStyle w:val="Hyperlink"/>
          </w:rPr>
          <w:t>http://sinahesabdar.blogfa.com/</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5C144D"/>
    <w:rsid w:val="00016817"/>
    <w:rsid w:val="000437BC"/>
    <w:rsid w:val="000B552B"/>
    <w:rsid w:val="00106FFB"/>
    <w:rsid w:val="00122CD3"/>
    <w:rsid w:val="001516A2"/>
    <w:rsid w:val="0019173F"/>
    <w:rsid w:val="00194689"/>
    <w:rsid w:val="00197B11"/>
    <w:rsid w:val="001D7106"/>
    <w:rsid w:val="001E160D"/>
    <w:rsid w:val="001F1A21"/>
    <w:rsid w:val="002055D9"/>
    <w:rsid w:val="0023284E"/>
    <w:rsid w:val="0023598C"/>
    <w:rsid w:val="00271C14"/>
    <w:rsid w:val="002C55D4"/>
    <w:rsid w:val="00311A98"/>
    <w:rsid w:val="003236D9"/>
    <w:rsid w:val="00381CA8"/>
    <w:rsid w:val="003A4190"/>
    <w:rsid w:val="003A44F6"/>
    <w:rsid w:val="003B46FB"/>
    <w:rsid w:val="003B5EB3"/>
    <w:rsid w:val="003C54EE"/>
    <w:rsid w:val="003D4363"/>
    <w:rsid w:val="0042197C"/>
    <w:rsid w:val="00432121"/>
    <w:rsid w:val="005006A5"/>
    <w:rsid w:val="005169AB"/>
    <w:rsid w:val="005C144D"/>
    <w:rsid w:val="005E0C70"/>
    <w:rsid w:val="00632B96"/>
    <w:rsid w:val="006A24BB"/>
    <w:rsid w:val="006E5377"/>
    <w:rsid w:val="006F4E07"/>
    <w:rsid w:val="00707E15"/>
    <w:rsid w:val="00752F42"/>
    <w:rsid w:val="007C2247"/>
    <w:rsid w:val="007F234F"/>
    <w:rsid w:val="007F6FF0"/>
    <w:rsid w:val="00834DF9"/>
    <w:rsid w:val="00835FC3"/>
    <w:rsid w:val="008901FA"/>
    <w:rsid w:val="008C5E99"/>
    <w:rsid w:val="009072C2"/>
    <w:rsid w:val="00977432"/>
    <w:rsid w:val="00977535"/>
    <w:rsid w:val="0099082C"/>
    <w:rsid w:val="009A268D"/>
    <w:rsid w:val="009A6F5C"/>
    <w:rsid w:val="00A134A8"/>
    <w:rsid w:val="00A13F3F"/>
    <w:rsid w:val="00A17742"/>
    <w:rsid w:val="00A4222E"/>
    <w:rsid w:val="00AE1E5D"/>
    <w:rsid w:val="00B16A10"/>
    <w:rsid w:val="00B42307"/>
    <w:rsid w:val="00B50712"/>
    <w:rsid w:val="00B74EAD"/>
    <w:rsid w:val="00B761BA"/>
    <w:rsid w:val="00B97306"/>
    <w:rsid w:val="00BE71BB"/>
    <w:rsid w:val="00C00EF4"/>
    <w:rsid w:val="00C22DBF"/>
    <w:rsid w:val="00C87342"/>
    <w:rsid w:val="00C9308F"/>
    <w:rsid w:val="00CC1953"/>
    <w:rsid w:val="00CF1C57"/>
    <w:rsid w:val="00CF2F2B"/>
    <w:rsid w:val="00D008B4"/>
    <w:rsid w:val="00D1477E"/>
    <w:rsid w:val="00D31792"/>
    <w:rsid w:val="00D32A9F"/>
    <w:rsid w:val="00D756ED"/>
    <w:rsid w:val="00D872BE"/>
    <w:rsid w:val="00D93FC2"/>
    <w:rsid w:val="00DB2FAE"/>
    <w:rsid w:val="00DB3BC2"/>
    <w:rsid w:val="00E2399B"/>
    <w:rsid w:val="00E355B6"/>
    <w:rsid w:val="00E4101A"/>
    <w:rsid w:val="00EC1FE5"/>
    <w:rsid w:val="00EE33CB"/>
    <w:rsid w:val="00F2630B"/>
    <w:rsid w:val="00F415A7"/>
    <w:rsid w:val="00F447E9"/>
    <w:rsid w:val="00F51B30"/>
    <w:rsid w:val="00F654D3"/>
    <w:rsid w:val="00F75D06"/>
    <w:rsid w:val="00F9137E"/>
    <w:rsid w:val="00FE75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BF"/>
    <w:pPr>
      <w:bidi/>
    </w:pPr>
  </w:style>
  <w:style w:type="paragraph" w:styleId="Heading5">
    <w:name w:val="heading 5"/>
    <w:basedOn w:val="Normal"/>
    <w:link w:val="Heading5Char"/>
    <w:uiPriority w:val="9"/>
    <w:qFormat/>
    <w:rsid w:val="007F6FF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144D"/>
    <w:rPr>
      <w:b/>
      <w:bCs/>
    </w:rPr>
  </w:style>
  <w:style w:type="character" w:customStyle="1" w:styleId="apple-converted-space">
    <w:name w:val="apple-converted-space"/>
    <w:basedOn w:val="DefaultParagraphFont"/>
    <w:rsid w:val="005C144D"/>
  </w:style>
  <w:style w:type="character" w:customStyle="1" w:styleId="searchword">
    <w:name w:val="searchword"/>
    <w:basedOn w:val="DefaultParagraphFont"/>
    <w:rsid w:val="005169AB"/>
  </w:style>
  <w:style w:type="character" w:customStyle="1" w:styleId="Heading5Char">
    <w:name w:val="Heading 5 Char"/>
    <w:basedOn w:val="DefaultParagraphFont"/>
    <w:link w:val="Heading5"/>
    <w:uiPriority w:val="9"/>
    <w:rsid w:val="007F6FF0"/>
    <w:rPr>
      <w:rFonts w:ascii="Times New Roman" w:eastAsia="Times New Roman" w:hAnsi="Times New Roman" w:cs="Times New Roman"/>
      <w:b/>
      <w:bCs/>
      <w:sz w:val="20"/>
      <w:szCs w:val="20"/>
    </w:rPr>
  </w:style>
  <w:style w:type="paragraph" w:styleId="NormalWeb">
    <w:name w:val="Normal (Web)"/>
    <w:basedOn w:val="Normal"/>
    <w:uiPriority w:val="99"/>
    <w:unhideWhenUsed/>
    <w:rsid w:val="007F6F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82C"/>
    <w:rPr>
      <w:color w:val="0000FF"/>
      <w:u w:val="single"/>
    </w:rPr>
  </w:style>
  <w:style w:type="paragraph" w:styleId="NoSpacing">
    <w:name w:val="No Spacing"/>
    <w:link w:val="NoSpacingChar"/>
    <w:uiPriority w:val="1"/>
    <w:qFormat/>
    <w:rsid w:val="001516A2"/>
    <w:pPr>
      <w:spacing w:after="0" w:line="240" w:lineRule="auto"/>
    </w:pPr>
    <w:rPr>
      <w:lang w:bidi="ar-SA"/>
    </w:rPr>
  </w:style>
  <w:style w:type="character" w:customStyle="1" w:styleId="NoSpacingChar">
    <w:name w:val="No Spacing Char"/>
    <w:basedOn w:val="DefaultParagraphFont"/>
    <w:link w:val="NoSpacing"/>
    <w:uiPriority w:val="1"/>
    <w:rsid w:val="001516A2"/>
    <w:rPr>
      <w:lang w:bidi="ar-SA"/>
    </w:rPr>
  </w:style>
  <w:style w:type="paragraph" w:styleId="BalloonText">
    <w:name w:val="Balloon Text"/>
    <w:basedOn w:val="Normal"/>
    <w:link w:val="BalloonTextChar"/>
    <w:uiPriority w:val="99"/>
    <w:semiHidden/>
    <w:unhideWhenUsed/>
    <w:rsid w:val="00151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A2"/>
    <w:rPr>
      <w:rFonts w:ascii="Tahoma" w:hAnsi="Tahoma" w:cs="Tahoma"/>
      <w:sz w:val="16"/>
      <w:szCs w:val="16"/>
    </w:rPr>
  </w:style>
  <w:style w:type="paragraph" w:styleId="Header">
    <w:name w:val="header"/>
    <w:basedOn w:val="Normal"/>
    <w:link w:val="HeaderChar"/>
    <w:uiPriority w:val="99"/>
    <w:semiHidden/>
    <w:unhideWhenUsed/>
    <w:rsid w:val="00A422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222E"/>
  </w:style>
  <w:style w:type="paragraph" w:styleId="Footer">
    <w:name w:val="footer"/>
    <w:basedOn w:val="Normal"/>
    <w:link w:val="FooterChar"/>
    <w:uiPriority w:val="99"/>
    <w:unhideWhenUsed/>
    <w:rsid w:val="00A42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22E"/>
  </w:style>
  <w:style w:type="paragraph" w:customStyle="1" w:styleId="Matn">
    <w:name w:val="Matn"/>
    <w:basedOn w:val="Normal"/>
    <w:rsid w:val="00D872BE"/>
    <w:pPr>
      <w:bidi w:val="0"/>
      <w:spacing w:after="0" w:line="240" w:lineRule="auto"/>
      <w:jc w:val="lowKashida"/>
    </w:pPr>
    <w:rPr>
      <w:rFonts w:ascii="CG Times" w:eastAsia="Times New Roman" w:hAnsi="CG Times" w:cs="Lotus"/>
      <w:bCs/>
      <w:color w:val="000000"/>
      <w:szCs w:val="28"/>
    </w:rPr>
  </w:style>
  <w:style w:type="paragraph" w:customStyle="1" w:styleId="1Lotus">
    <w:name w:val="1  Lotus"/>
    <w:basedOn w:val="Normal"/>
    <w:rsid w:val="00835FC3"/>
    <w:pPr>
      <w:bidi w:val="0"/>
      <w:spacing w:after="240" w:line="240" w:lineRule="auto"/>
      <w:ind w:left="567" w:right="567" w:hanging="567"/>
      <w:jc w:val="lowKashida"/>
    </w:pPr>
    <w:rPr>
      <w:rFonts w:ascii="CG Times" w:eastAsia="Times New Roman" w:hAnsi="CG Times" w:cs="Lotus"/>
      <w:bCs/>
      <w:color w:val="000000"/>
      <w:szCs w:val="28"/>
    </w:rPr>
  </w:style>
  <w:style w:type="character" w:customStyle="1" w:styleId="NewInsert">
    <w:name w:val="New Insert"/>
    <w:basedOn w:val="DefaultParagraphFont"/>
    <w:rsid w:val="00835FC3"/>
    <w:rPr>
      <w:color w:val="000000"/>
      <w:bdr w:val="none" w:sz="0" w:space="0" w:color="auto"/>
      <w:shd w:val="clear" w:color="auto" w:fill="auto"/>
    </w:rPr>
  </w:style>
  <w:style w:type="paragraph" w:styleId="FootnoteText">
    <w:name w:val="footnote text"/>
    <w:basedOn w:val="Normal"/>
    <w:link w:val="FootnoteTextChar"/>
    <w:uiPriority w:val="99"/>
    <w:semiHidden/>
    <w:unhideWhenUsed/>
    <w:rsid w:val="00977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535"/>
    <w:rPr>
      <w:sz w:val="20"/>
      <w:szCs w:val="20"/>
    </w:rPr>
  </w:style>
  <w:style w:type="character" w:styleId="FootnoteReference">
    <w:name w:val="footnote reference"/>
    <w:basedOn w:val="DefaultParagraphFont"/>
    <w:uiPriority w:val="99"/>
    <w:semiHidden/>
    <w:unhideWhenUsed/>
    <w:rsid w:val="00977535"/>
    <w:rPr>
      <w:vertAlign w:val="superscript"/>
    </w:rPr>
  </w:style>
</w:styles>
</file>

<file path=word/webSettings.xml><?xml version="1.0" encoding="utf-8"?>
<w:webSettings xmlns:r="http://schemas.openxmlformats.org/officeDocument/2006/relationships" xmlns:w="http://schemas.openxmlformats.org/wordprocessingml/2006/main">
  <w:divs>
    <w:div w:id="15157713">
      <w:bodyDiv w:val="1"/>
      <w:marLeft w:val="0"/>
      <w:marRight w:val="0"/>
      <w:marTop w:val="0"/>
      <w:marBottom w:val="0"/>
      <w:divBdr>
        <w:top w:val="none" w:sz="0" w:space="0" w:color="auto"/>
        <w:left w:val="none" w:sz="0" w:space="0" w:color="auto"/>
        <w:bottom w:val="none" w:sz="0" w:space="0" w:color="auto"/>
        <w:right w:val="none" w:sz="0" w:space="0" w:color="auto"/>
      </w:divBdr>
    </w:div>
    <w:div w:id="19816284">
      <w:bodyDiv w:val="1"/>
      <w:marLeft w:val="0"/>
      <w:marRight w:val="0"/>
      <w:marTop w:val="0"/>
      <w:marBottom w:val="0"/>
      <w:divBdr>
        <w:top w:val="none" w:sz="0" w:space="0" w:color="auto"/>
        <w:left w:val="none" w:sz="0" w:space="0" w:color="auto"/>
        <w:bottom w:val="none" w:sz="0" w:space="0" w:color="auto"/>
        <w:right w:val="none" w:sz="0" w:space="0" w:color="auto"/>
      </w:divBdr>
    </w:div>
    <w:div w:id="166680687">
      <w:bodyDiv w:val="1"/>
      <w:marLeft w:val="0"/>
      <w:marRight w:val="0"/>
      <w:marTop w:val="0"/>
      <w:marBottom w:val="0"/>
      <w:divBdr>
        <w:top w:val="none" w:sz="0" w:space="0" w:color="auto"/>
        <w:left w:val="none" w:sz="0" w:space="0" w:color="auto"/>
        <w:bottom w:val="none" w:sz="0" w:space="0" w:color="auto"/>
        <w:right w:val="none" w:sz="0" w:space="0" w:color="auto"/>
      </w:divBdr>
    </w:div>
    <w:div w:id="195435442">
      <w:bodyDiv w:val="1"/>
      <w:marLeft w:val="0"/>
      <w:marRight w:val="0"/>
      <w:marTop w:val="0"/>
      <w:marBottom w:val="0"/>
      <w:divBdr>
        <w:top w:val="none" w:sz="0" w:space="0" w:color="auto"/>
        <w:left w:val="none" w:sz="0" w:space="0" w:color="auto"/>
        <w:bottom w:val="none" w:sz="0" w:space="0" w:color="auto"/>
        <w:right w:val="none" w:sz="0" w:space="0" w:color="auto"/>
      </w:divBdr>
    </w:div>
    <w:div w:id="240678689">
      <w:bodyDiv w:val="1"/>
      <w:marLeft w:val="0"/>
      <w:marRight w:val="0"/>
      <w:marTop w:val="0"/>
      <w:marBottom w:val="0"/>
      <w:divBdr>
        <w:top w:val="none" w:sz="0" w:space="0" w:color="auto"/>
        <w:left w:val="none" w:sz="0" w:space="0" w:color="auto"/>
        <w:bottom w:val="none" w:sz="0" w:space="0" w:color="auto"/>
        <w:right w:val="none" w:sz="0" w:space="0" w:color="auto"/>
      </w:divBdr>
    </w:div>
    <w:div w:id="506359654">
      <w:bodyDiv w:val="1"/>
      <w:marLeft w:val="0"/>
      <w:marRight w:val="0"/>
      <w:marTop w:val="0"/>
      <w:marBottom w:val="0"/>
      <w:divBdr>
        <w:top w:val="none" w:sz="0" w:space="0" w:color="auto"/>
        <w:left w:val="none" w:sz="0" w:space="0" w:color="auto"/>
        <w:bottom w:val="none" w:sz="0" w:space="0" w:color="auto"/>
        <w:right w:val="none" w:sz="0" w:space="0" w:color="auto"/>
      </w:divBdr>
    </w:div>
    <w:div w:id="541135264">
      <w:bodyDiv w:val="1"/>
      <w:marLeft w:val="0"/>
      <w:marRight w:val="0"/>
      <w:marTop w:val="0"/>
      <w:marBottom w:val="0"/>
      <w:divBdr>
        <w:top w:val="none" w:sz="0" w:space="0" w:color="auto"/>
        <w:left w:val="none" w:sz="0" w:space="0" w:color="auto"/>
        <w:bottom w:val="none" w:sz="0" w:space="0" w:color="auto"/>
        <w:right w:val="none" w:sz="0" w:space="0" w:color="auto"/>
      </w:divBdr>
    </w:div>
    <w:div w:id="578291165">
      <w:bodyDiv w:val="1"/>
      <w:marLeft w:val="0"/>
      <w:marRight w:val="0"/>
      <w:marTop w:val="0"/>
      <w:marBottom w:val="0"/>
      <w:divBdr>
        <w:top w:val="none" w:sz="0" w:space="0" w:color="auto"/>
        <w:left w:val="none" w:sz="0" w:space="0" w:color="auto"/>
        <w:bottom w:val="none" w:sz="0" w:space="0" w:color="auto"/>
        <w:right w:val="none" w:sz="0" w:space="0" w:color="auto"/>
      </w:divBdr>
    </w:div>
    <w:div w:id="599222943">
      <w:bodyDiv w:val="1"/>
      <w:marLeft w:val="0"/>
      <w:marRight w:val="0"/>
      <w:marTop w:val="0"/>
      <w:marBottom w:val="0"/>
      <w:divBdr>
        <w:top w:val="none" w:sz="0" w:space="0" w:color="auto"/>
        <w:left w:val="none" w:sz="0" w:space="0" w:color="auto"/>
        <w:bottom w:val="none" w:sz="0" w:space="0" w:color="auto"/>
        <w:right w:val="none" w:sz="0" w:space="0" w:color="auto"/>
      </w:divBdr>
    </w:div>
    <w:div w:id="601691127">
      <w:bodyDiv w:val="1"/>
      <w:marLeft w:val="0"/>
      <w:marRight w:val="0"/>
      <w:marTop w:val="0"/>
      <w:marBottom w:val="0"/>
      <w:divBdr>
        <w:top w:val="none" w:sz="0" w:space="0" w:color="auto"/>
        <w:left w:val="none" w:sz="0" w:space="0" w:color="auto"/>
        <w:bottom w:val="none" w:sz="0" w:space="0" w:color="auto"/>
        <w:right w:val="none" w:sz="0" w:space="0" w:color="auto"/>
      </w:divBdr>
    </w:div>
    <w:div w:id="670257757">
      <w:bodyDiv w:val="1"/>
      <w:marLeft w:val="0"/>
      <w:marRight w:val="0"/>
      <w:marTop w:val="0"/>
      <w:marBottom w:val="0"/>
      <w:divBdr>
        <w:top w:val="none" w:sz="0" w:space="0" w:color="auto"/>
        <w:left w:val="none" w:sz="0" w:space="0" w:color="auto"/>
        <w:bottom w:val="none" w:sz="0" w:space="0" w:color="auto"/>
        <w:right w:val="none" w:sz="0" w:space="0" w:color="auto"/>
      </w:divBdr>
    </w:div>
    <w:div w:id="786315536">
      <w:bodyDiv w:val="1"/>
      <w:marLeft w:val="0"/>
      <w:marRight w:val="0"/>
      <w:marTop w:val="0"/>
      <w:marBottom w:val="0"/>
      <w:divBdr>
        <w:top w:val="none" w:sz="0" w:space="0" w:color="auto"/>
        <w:left w:val="none" w:sz="0" w:space="0" w:color="auto"/>
        <w:bottom w:val="none" w:sz="0" w:space="0" w:color="auto"/>
        <w:right w:val="none" w:sz="0" w:space="0" w:color="auto"/>
      </w:divBdr>
    </w:div>
    <w:div w:id="800418624">
      <w:bodyDiv w:val="1"/>
      <w:marLeft w:val="0"/>
      <w:marRight w:val="0"/>
      <w:marTop w:val="0"/>
      <w:marBottom w:val="0"/>
      <w:divBdr>
        <w:top w:val="none" w:sz="0" w:space="0" w:color="auto"/>
        <w:left w:val="none" w:sz="0" w:space="0" w:color="auto"/>
        <w:bottom w:val="none" w:sz="0" w:space="0" w:color="auto"/>
        <w:right w:val="none" w:sz="0" w:space="0" w:color="auto"/>
      </w:divBdr>
    </w:div>
    <w:div w:id="844511131">
      <w:bodyDiv w:val="1"/>
      <w:marLeft w:val="0"/>
      <w:marRight w:val="0"/>
      <w:marTop w:val="0"/>
      <w:marBottom w:val="0"/>
      <w:divBdr>
        <w:top w:val="none" w:sz="0" w:space="0" w:color="auto"/>
        <w:left w:val="none" w:sz="0" w:space="0" w:color="auto"/>
        <w:bottom w:val="none" w:sz="0" w:space="0" w:color="auto"/>
        <w:right w:val="none" w:sz="0" w:space="0" w:color="auto"/>
      </w:divBdr>
    </w:div>
    <w:div w:id="861699634">
      <w:bodyDiv w:val="1"/>
      <w:marLeft w:val="0"/>
      <w:marRight w:val="0"/>
      <w:marTop w:val="0"/>
      <w:marBottom w:val="0"/>
      <w:divBdr>
        <w:top w:val="none" w:sz="0" w:space="0" w:color="auto"/>
        <w:left w:val="none" w:sz="0" w:space="0" w:color="auto"/>
        <w:bottom w:val="none" w:sz="0" w:space="0" w:color="auto"/>
        <w:right w:val="none" w:sz="0" w:space="0" w:color="auto"/>
      </w:divBdr>
    </w:div>
    <w:div w:id="937952575">
      <w:bodyDiv w:val="1"/>
      <w:marLeft w:val="0"/>
      <w:marRight w:val="0"/>
      <w:marTop w:val="0"/>
      <w:marBottom w:val="0"/>
      <w:divBdr>
        <w:top w:val="none" w:sz="0" w:space="0" w:color="auto"/>
        <w:left w:val="none" w:sz="0" w:space="0" w:color="auto"/>
        <w:bottom w:val="none" w:sz="0" w:space="0" w:color="auto"/>
        <w:right w:val="none" w:sz="0" w:space="0" w:color="auto"/>
      </w:divBdr>
    </w:div>
    <w:div w:id="969361278">
      <w:bodyDiv w:val="1"/>
      <w:marLeft w:val="0"/>
      <w:marRight w:val="0"/>
      <w:marTop w:val="0"/>
      <w:marBottom w:val="0"/>
      <w:divBdr>
        <w:top w:val="none" w:sz="0" w:space="0" w:color="auto"/>
        <w:left w:val="none" w:sz="0" w:space="0" w:color="auto"/>
        <w:bottom w:val="none" w:sz="0" w:space="0" w:color="auto"/>
        <w:right w:val="none" w:sz="0" w:space="0" w:color="auto"/>
      </w:divBdr>
    </w:div>
    <w:div w:id="983774849">
      <w:bodyDiv w:val="1"/>
      <w:marLeft w:val="0"/>
      <w:marRight w:val="0"/>
      <w:marTop w:val="0"/>
      <w:marBottom w:val="0"/>
      <w:divBdr>
        <w:top w:val="none" w:sz="0" w:space="0" w:color="auto"/>
        <w:left w:val="none" w:sz="0" w:space="0" w:color="auto"/>
        <w:bottom w:val="none" w:sz="0" w:space="0" w:color="auto"/>
        <w:right w:val="none" w:sz="0" w:space="0" w:color="auto"/>
      </w:divBdr>
    </w:div>
    <w:div w:id="1026097455">
      <w:bodyDiv w:val="1"/>
      <w:marLeft w:val="0"/>
      <w:marRight w:val="0"/>
      <w:marTop w:val="0"/>
      <w:marBottom w:val="0"/>
      <w:divBdr>
        <w:top w:val="none" w:sz="0" w:space="0" w:color="auto"/>
        <w:left w:val="none" w:sz="0" w:space="0" w:color="auto"/>
        <w:bottom w:val="none" w:sz="0" w:space="0" w:color="auto"/>
        <w:right w:val="none" w:sz="0" w:space="0" w:color="auto"/>
      </w:divBdr>
    </w:div>
    <w:div w:id="1279484961">
      <w:bodyDiv w:val="1"/>
      <w:marLeft w:val="0"/>
      <w:marRight w:val="0"/>
      <w:marTop w:val="0"/>
      <w:marBottom w:val="0"/>
      <w:divBdr>
        <w:top w:val="none" w:sz="0" w:space="0" w:color="auto"/>
        <w:left w:val="none" w:sz="0" w:space="0" w:color="auto"/>
        <w:bottom w:val="none" w:sz="0" w:space="0" w:color="auto"/>
        <w:right w:val="none" w:sz="0" w:space="0" w:color="auto"/>
      </w:divBdr>
    </w:div>
    <w:div w:id="1340229237">
      <w:bodyDiv w:val="1"/>
      <w:marLeft w:val="0"/>
      <w:marRight w:val="0"/>
      <w:marTop w:val="0"/>
      <w:marBottom w:val="0"/>
      <w:divBdr>
        <w:top w:val="none" w:sz="0" w:space="0" w:color="auto"/>
        <w:left w:val="none" w:sz="0" w:space="0" w:color="auto"/>
        <w:bottom w:val="none" w:sz="0" w:space="0" w:color="auto"/>
        <w:right w:val="none" w:sz="0" w:space="0" w:color="auto"/>
      </w:divBdr>
    </w:div>
    <w:div w:id="1374888251">
      <w:bodyDiv w:val="1"/>
      <w:marLeft w:val="0"/>
      <w:marRight w:val="0"/>
      <w:marTop w:val="0"/>
      <w:marBottom w:val="0"/>
      <w:divBdr>
        <w:top w:val="none" w:sz="0" w:space="0" w:color="auto"/>
        <w:left w:val="none" w:sz="0" w:space="0" w:color="auto"/>
        <w:bottom w:val="none" w:sz="0" w:space="0" w:color="auto"/>
        <w:right w:val="none" w:sz="0" w:space="0" w:color="auto"/>
      </w:divBdr>
    </w:div>
    <w:div w:id="1517033523">
      <w:bodyDiv w:val="1"/>
      <w:marLeft w:val="0"/>
      <w:marRight w:val="0"/>
      <w:marTop w:val="0"/>
      <w:marBottom w:val="0"/>
      <w:divBdr>
        <w:top w:val="none" w:sz="0" w:space="0" w:color="auto"/>
        <w:left w:val="none" w:sz="0" w:space="0" w:color="auto"/>
        <w:bottom w:val="none" w:sz="0" w:space="0" w:color="auto"/>
        <w:right w:val="none" w:sz="0" w:space="0" w:color="auto"/>
      </w:divBdr>
    </w:div>
    <w:div w:id="1523275245">
      <w:bodyDiv w:val="1"/>
      <w:marLeft w:val="0"/>
      <w:marRight w:val="0"/>
      <w:marTop w:val="0"/>
      <w:marBottom w:val="0"/>
      <w:divBdr>
        <w:top w:val="none" w:sz="0" w:space="0" w:color="auto"/>
        <w:left w:val="none" w:sz="0" w:space="0" w:color="auto"/>
        <w:bottom w:val="none" w:sz="0" w:space="0" w:color="auto"/>
        <w:right w:val="none" w:sz="0" w:space="0" w:color="auto"/>
      </w:divBdr>
    </w:div>
    <w:div w:id="1561557164">
      <w:bodyDiv w:val="1"/>
      <w:marLeft w:val="0"/>
      <w:marRight w:val="0"/>
      <w:marTop w:val="0"/>
      <w:marBottom w:val="0"/>
      <w:divBdr>
        <w:top w:val="none" w:sz="0" w:space="0" w:color="auto"/>
        <w:left w:val="none" w:sz="0" w:space="0" w:color="auto"/>
        <w:bottom w:val="none" w:sz="0" w:space="0" w:color="auto"/>
        <w:right w:val="none" w:sz="0" w:space="0" w:color="auto"/>
      </w:divBdr>
    </w:div>
    <w:div w:id="1568029739">
      <w:bodyDiv w:val="1"/>
      <w:marLeft w:val="0"/>
      <w:marRight w:val="0"/>
      <w:marTop w:val="0"/>
      <w:marBottom w:val="0"/>
      <w:divBdr>
        <w:top w:val="none" w:sz="0" w:space="0" w:color="auto"/>
        <w:left w:val="none" w:sz="0" w:space="0" w:color="auto"/>
        <w:bottom w:val="none" w:sz="0" w:space="0" w:color="auto"/>
        <w:right w:val="none" w:sz="0" w:space="0" w:color="auto"/>
      </w:divBdr>
    </w:div>
    <w:div w:id="1756439197">
      <w:bodyDiv w:val="1"/>
      <w:marLeft w:val="0"/>
      <w:marRight w:val="0"/>
      <w:marTop w:val="0"/>
      <w:marBottom w:val="0"/>
      <w:divBdr>
        <w:top w:val="none" w:sz="0" w:space="0" w:color="auto"/>
        <w:left w:val="none" w:sz="0" w:space="0" w:color="auto"/>
        <w:bottom w:val="none" w:sz="0" w:space="0" w:color="auto"/>
        <w:right w:val="none" w:sz="0" w:space="0" w:color="auto"/>
      </w:divBdr>
    </w:div>
    <w:div w:id="1803427475">
      <w:bodyDiv w:val="1"/>
      <w:marLeft w:val="0"/>
      <w:marRight w:val="0"/>
      <w:marTop w:val="0"/>
      <w:marBottom w:val="0"/>
      <w:divBdr>
        <w:top w:val="none" w:sz="0" w:space="0" w:color="auto"/>
        <w:left w:val="none" w:sz="0" w:space="0" w:color="auto"/>
        <w:bottom w:val="none" w:sz="0" w:space="0" w:color="auto"/>
        <w:right w:val="none" w:sz="0" w:space="0" w:color="auto"/>
      </w:divBdr>
    </w:div>
    <w:div w:id="1843735308">
      <w:bodyDiv w:val="1"/>
      <w:marLeft w:val="0"/>
      <w:marRight w:val="0"/>
      <w:marTop w:val="0"/>
      <w:marBottom w:val="0"/>
      <w:divBdr>
        <w:top w:val="none" w:sz="0" w:space="0" w:color="auto"/>
        <w:left w:val="none" w:sz="0" w:space="0" w:color="auto"/>
        <w:bottom w:val="none" w:sz="0" w:space="0" w:color="auto"/>
        <w:right w:val="none" w:sz="0" w:space="0" w:color="auto"/>
      </w:divBdr>
    </w:div>
    <w:div w:id="1863123940">
      <w:bodyDiv w:val="1"/>
      <w:marLeft w:val="0"/>
      <w:marRight w:val="0"/>
      <w:marTop w:val="0"/>
      <w:marBottom w:val="0"/>
      <w:divBdr>
        <w:top w:val="none" w:sz="0" w:space="0" w:color="auto"/>
        <w:left w:val="none" w:sz="0" w:space="0" w:color="auto"/>
        <w:bottom w:val="none" w:sz="0" w:space="0" w:color="auto"/>
        <w:right w:val="none" w:sz="0" w:space="0" w:color="auto"/>
      </w:divBdr>
    </w:div>
    <w:div w:id="1939554252">
      <w:bodyDiv w:val="1"/>
      <w:marLeft w:val="0"/>
      <w:marRight w:val="0"/>
      <w:marTop w:val="0"/>
      <w:marBottom w:val="0"/>
      <w:divBdr>
        <w:top w:val="none" w:sz="0" w:space="0" w:color="auto"/>
        <w:left w:val="none" w:sz="0" w:space="0" w:color="auto"/>
        <w:bottom w:val="none" w:sz="0" w:space="0" w:color="auto"/>
        <w:right w:val="none" w:sz="0" w:space="0" w:color="auto"/>
      </w:divBdr>
    </w:div>
    <w:div w:id="1996645905">
      <w:bodyDiv w:val="1"/>
      <w:marLeft w:val="0"/>
      <w:marRight w:val="0"/>
      <w:marTop w:val="0"/>
      <w:marBottom w:val="0"/>
      <w:divBdr>
        <w:top w:val="none" w:sz="0" w:space="0" w:color="auto"/>
        <w:left w:val="none" w:sz="0" w:space="0" w:color="auto"/>
        <w:bottom w:val="none" w:sz="0" w:space="0" w:color="auto"/>
        <w:right w:val="none" w:sz="0" w:space="0" w:color="auto"/>
      </w:divBdr>
    </w:div>
    <w:div w:id="2021807223">
      <w:bodyDiv w:val="1"/>
      <w:marLeft w:val="0"/>
      <w:marRight w:val="0"/>
      <w:marTop w:val="0"/>
      <w:marBottom w:val="0"/>
      <w:divBdr>
        <w:top w:val="none" w:sz="0" w:space="0" w:color="auto"/>
        <w:left w:val="none" w:sz="0" w:space="0" w:color="auto"/>
        <w:bottom w:val="none" w:sz="0" w:space="0" w:color="auto"/>
        <w:right w:val="none" w:sz="0" w:space="0" w:color="auto"/>
      </w:divBdr>
    </w:div>
    <w:div w:id="20867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package" Target="embeddings/Microsoft_Office_PowerPoint_Slide3.sldx"/><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hyperlink" Target="http://www.tarazname.com/index.php?name=FAQ&amp;id_cat=11" TargetMode="External"/><Relationship Id="rId2" Type="http://schemas.openxmlformats.org/officeDocument/2006/relationships/styles" Target="styles.xml"/><Relationship Id="rId16" Type="http://schemas.openxmlformats.org/officeDocument/2006/relationships/hyperlink" Target="http://phm123.blogfa.com/post/1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package" Target="embeddings/Microsoft_Office_PowerPoint_Slide4.sldx"/><Relationship Id="rId10" Type="http://schemas.openxmlformats.org/officeDocument/2006/relationships/package" Target="embeddings/Microsoft_Office_PowerPoint_Slide2.sld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inahesabdar.blo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1CAE-484B-4127-88E5-0ABF7D2C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28</Pages>
  <Words>7865</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Peyman</cp:lastModifiedBy>
  <cp:revision>7</cp:revision>
  <dcterms:created xsi:type="dcterms:W3CDTF">2012-11-12T10:25:00Z</dcterms:created>
  <dcterms:modified xsi:type="dcterms:W3CDTF">2012-12-12T15:21:00Z</dcterms:modified>
</cp:coreProperties>
</file>