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44" w:rsidRPr="00870F55" w:rsidRDefault="006C0E44" w:rsidP="002F7C6D">
      <w:pPr>
        <w:pStyle w:val="NormalWeb"/>
        <w:bidi/>
        <w:spacing w:before="0" w:beforeAutospacing="0" w:after="0" w:afterAutospacing="0" w:line="360" w:lineRule="auto"/>
        <w:rPr>
          <w:rFonts w:ascii="+BNazanin" w:hAnsi="+BNazanin"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870F55">
        <w:rPr>
          <w:rFonts w:ascii="+BNazanin" w:hAnsi="+BNazanin" w:cs="B Nazanin" w:hint="cs"/>
          <w:b/>
          <w:bCs/>
          <w:color w:val="000000" w:themeColor="text1"/>
          <w:sz w:val="32"/>
          <w:szCs w:val="32"/>
          <w:rtl/>
          <w:lang w:bidi="fa-IR"/>
        </w:rPr>
        <w:t>چکیده</w:t>
      </w:r>
    </w:p>
    <w:p w:rsidR="006C0E44" w:rsidRPr="00361ECE" w:rsidRDefault="006C0E44" w:rsidP="002F7C6D">
      <w:pPr>
        <w:bidi/>
        <w:spacing w:line="360" w:lineRule="auto"/>
        <w:jc w:val="both"/>
        <w:rPr>
          <w:szCs w:val="24"/>
          <w:rtl/>
        </w:rPr>
      </w:pP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آلکواکسیدهای فلزی </w:t>
      </w:r>
      <w:r w:rsidRPr="00361ECE">
        <w:rPr>
          <w:rStyle w:val="Char"/>
          <w:rFonts w:hint="cs"/>
          <w:szCs w:val="24"/>
          <w:rtl/>
        </w:rPr>
        <w:t>با فرمول عمومی</w:t>
      </w:r>
      <w:r w:rsidRPr="00361ECE">
        <w:rPr>
          <w:rFonts w:ascii="+BNazanin" w:hAnsi="+BNazanin" w:hint="cs"/>
          <w:color w:val="000000" w:themeColor="text1"/>
          <w:szCs w:val="24"/>
          <w:rtl/>
        </w:rPr>
        <w:t xml:space="preserve"> </w:t>
      </w:r>
      <w:r w:rsidRPr="00361ECE">
        <w:rPr>
          <w:rFonts w:asciiTheme="majorBidi" w:hAnsiTheme="majorBidi"/>
          <w:color w:val="000000" w:themeColor="text1"/>
          <w:sz w:val="20"/>
          <w:szCs w:val="20"/>
        </w:rPr>
        <w:t>M(OR)</w:t>
      </w:r>
      <w:r w:rsidRPr="00361ECE">
        <w:rPr>
          <w:rFonts w:asciiTheme="majorBidi" w:hAnsiTheme="majorBidi"/>
          <w:color w:val="000000" w:themeColor="text1"/>
          <w:sz w:val="20"/>
          <w:szCs w:val="20"/>
          <w:vertAlign w:val="subscript"/>
        </w:rPr>
        <w:t>n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، به طور گسترده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ای به عنوان کاتالیست و پیش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ماده برای تهیه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ی سرامیک</w:t>
      </w:r>
      <w:r w:rsidRPr="00361ECE">
        <w:rPr>
          <w:rFonts w:ascii="+BNazanin" w:hAnsi="+BNazanin"/>
          <w:color w:val="000000" w:themeColor="text1"/>
          <w:szCs w:val="24"/>
          <w:rtl/>
          <w:lang w:bidi="fa-IR"/>
        </w:rPr>
        <w:softHyphen/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ها به شکل لایه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ها و الیاف نازک، به روش</w:t>
      </w:r>
      <w:r w:rsidRPr="00361ECE">
        <w:rPr>
          <w:rFonts w:ascii="+BNazanin" w:hAnsi="+BNazanin"/>
          <w:color w:val="000000" w:themeColor="text1"/>
          <w:szCs w:val="24"/>
          <w:rtl/>
          <w:lang w:bidi="fa-IR"/>
        </w:rPr>
        <w:softHyphen/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های </w:t>
      </w:r>
      <w:r w:rsidRPr="00361ECE">
        <w:rPr>
          <w:rFonts w:asciiTheme="majorBidi" w:hAnsiTheme="majorBidi"/>
          <w:color w:val="000000" w:themeColor="text1"/>
          <w:sz w:val="20"/>
          <w:szCs w:val="20"/>
          <w:lang w:bidi="fa-IR"/>
        </w:rPr>
        <w:t>CVD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یا سل-ژل بکار می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روند. دیده شده است که بیشتر آلکواکسیدهای فلزی در برابر گروه هیدروکسیل بسیار واکنش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پذیر هستند و به سادگی با رطوبت هیدرولیز می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شوند. بنابراین پایدارسازی آن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ها با لیگاندهای  کی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لیت کننده یا گروه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 xml:space="preserve">های حجیم، در فرآیند سل-ژل مورد توجه است. در این پروژه، </w:t>
      </w:r>
      <w:r w:rsidR="00482BFA" w:rsidRPr="00361ECE">
        <w:rPr>
          <w:rFonts w:hint="cs"/>
          <w:szCs w:val="24"/>
          <w:rtl/>
          <w:lang w:bidi="fa-IR"/>
        </w:rPr>
        <w:t>8</w:t>
      </w:r>
      <w:r w:rsidR="00482BFA" w:rsidRPr="00361ECE">
        <w:rPr>
          <w:rFonts w:hint="cs"/>
          <w:color w:val="000000" w:themeColor="text1"/>
          <w:szCs w:val="24"/>
          <w:rtl/>
        </w:rPr>
        <w:t>-هیدروکسی کینولین-2-کربآلدهید</w:t>
      </w:r>
      <w:r w:rsidR="00482BFA">
        <w:rPr>
          <w:rFonts w:hint="cs"/>
          <w:szCs w:val="24"/>
          <w:rtl/>
          <w:lang w:bidi="fa-IR"/>
        </w:rPr>
        <w:t xml:space="preserve">، </w:t>
      </w:r>
      <w:r w:rsidR="00482BFA" w:rsidRPr="00361ECE">
        <w:rPr>
          <w:rFonts w:asciiTheme="minorHAnsi" w:hAnsiTheme="minorHAnsi" w:hint="cs"/>
          <w:szCs w:val="24"/>
          <w:rtl/>
        </w:rPr>
        <w:t>8-هیدروکسی-2-(دی هیدروکسی متیل) کینولینیوم کلرید</w:t>
      </w:r>
      <w:r w:rsidR="00482BFA">
        <w:rPr>
          <w:rFonts w:asciiTheme="minorHAnsi" w:hAnsiTheme="minorHAnsi" w:hint="cs"/>
          <w:szCs w:val="24"/>
          <w:rtl/>
        </w:rPr>
        <w:t xml:space="preserve"> و </w:t>
      </w:r>
      <w:r w:rsidR="00482BFA" w:rsidRPr="00361ECE">
        <w:rPr>
          <w:rFonts w:asciiTheme="majorBidi" w:hAnsiTheme="majorBidi"/>
          <w:sz w:val="20"/>
          <w:szCs w:val="20"/>
        </w:rPr>
        <w:t xml:space="preserve"> </w:t>
      </w:r>
      <w:r w:rsidR="008E6E20" w:rsidRPr="00361ECE">
        <w:rPr>
          <w:rFonts w:asciiTheme="majorBidi" w:hAnsiTheme="majorBidi"/>
          <w:sz w:val="20"/>
          <w:szCs w:val="20"/>
        </w:rPr>
        <w:t>N’,N</w:t>
      </w:r>
      <w:r w:rsidR="008E6E20" w:rsidRPr="00361ECE">
        <w:rPr>
          <w:rFonts w:asciiTheme="majorBidi" w:hAnsiTheme="majorBidi"/>
          <w:szCs w:val="24"/>
          <w:rtl/>
        </w:rPr>
        <w:t>-</w:t>
      </w:r>
      <w:r w:rsidR="008E6E20" w:rsidRPr="00361ECE">
        <w:rPr>
          <w:rFonts w:asciiTheme="minorHAnsi" w:hAnsiTheme="minorHAnsi" w:hint="cs"/>
          <w:szCs w:val="24"/>
          <w:rtl/>
        </w:rPr>
        <w:t>{1،</w:t>
      </w:r>
      <w:r w:rsidR="008E6E20" w:rsidRPr="00361ECE">
        <w:rPr>
          <w:rFonts w:asciiTheme="majorBidi" w:hAnsiTheme="majorBidi"/>
          <w:szCs w:val="24"/>
        </w:rPr>
        <w:t>’</w:t>
      </w:r>
      <w:r w:rsidR="008E6E20" w:rsidRPr="00361ECE">
        <w:rPr>
          <w:rFonts w:asciiTheme="minorHAnsi" w:hAnsiTheme="minorHAnsi" w:hint="cs"/>
          <w:szCs w:val="24"/>
          <w:rtl/>
        </w:rPr>
        <w:t>1-دی تیو</w:t>
      </w:r>
      <w:r w:rsidR="008E6E20" w:rsidRPr="00361ECE">
        <w:rPr>
          <w:rFonts w:asciiTheme="minorHAnsi" w:hAnsiTheme="minorHAnsi"/>
          <w:szCs w:val="24"/>
        </w:rPr>
        <w:t xml:space="preserve"> </w:t>
      </w:r>
      <w:r w:rsidR="008E6E20" w:rsidRPr="00361ECE">
        <w:rPr>
          <w:rFonts w:asciiTheme="minorHAnsi" w:hAnsiTheme="minorHAnsi" w:hint="cs"/>
          <w:szCs w:val="24"/>
          <w:rtl/>
        </w:rPr>
        <w:t>بیس(فنیلن)}بیس (سالیسیلیدن ایمین)</w:t>
      </w:r>
      <w:r w:rsidR="008E6E20" w:rsidRPr="00361ECE">
        <w:rPr>
          <w:rFonts w:hint="cs"/>
          <w:szCs w:val="24"/>
          <w:rtl/>
          <w:lang w:bidi="fa-IR"/>
        </w:rPr>
        <w:t xml:space="preserve"> </w:t>
      </w:r>
      <w:r w:rsid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به عنوان لیگاندهای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کی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 xml:space="preserve">لیت کننده </w:t>
      </w:r>
      <w:r w:rsidR="00482BFA">
        <w:rPr>
          <w:rFonts w:ascii="+BNazanin" w:hAnsi="+BNazanin" w:hint="cs"/>
          <w:color w:val="000000" w:themeColor="text1"/>
          <w:szCs w:val="24"/>
          <w:rtl/>
          <w:lang w:bidi="fa-IR"/>
        </w:rPr>
        <w:t>تهیه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شد.</w:t>
      </w:r>
      <w:r w:rsidR="00482BFA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ساختار مولکولی </w:t>
      </w:r>
      <w:r w:rsidR="00B02B15" w:rsidRPr="00361ECE">
        <w:rPr>
          <w:rFonts w:asciiTheme="minorHAnsi" w:hAnsiTheme="minorHAnsi" w:hint="cs"/>
          <w:szCs w:val="24"/>
          <w:rtl/>
        </w:rPr>
        <w:t>8-هیدروکسی-2-(دی هیدروکسی متیل) کینولینیوم کلرید</w:t>
      </w:r>
      <w:r w:rsidR="00B02B15">
        <w:rPr>
          <w:rFonts w:asciiTheme="minorHAnsi" w:hAnsiTheme="minorHAnsi" w:hint="cs"/>
          <w:szCs w:val="24"/>
          <w:rtl/>
        </w:rPr>
        <w:t xml:space="preserve"> و </w:t>
      </w:r>
      <w:r w:rsidR="00B02B15" w:rsidRPr="00361ECE">
        <w:rPr>
          <w:rFonts w:asciiTheme="majorBidi" w:hAnsiTheme="majorBidi"/>
          <w:sz w:val="20"/>
          <w:szCs w:val="20"/>
        </w:rPr>
        <w:t xml:space="preserve"> N’,N</w:t>
      </w:r>
      <w:r w:rsidR="00B02B15" w:rsidRPr="00361ECE">
        <w:rPr>
          <w:rFonts w:asciiTheme="majorBidi" w:hAnsiTheme="majorBidi"/>
          <w:szCs w:val="24"/>
          <w:rtl/>
        </w:rPr>
        <w:t>-</w:t>
      </w:r>
      <w:r w:rsidR="00B02B15" w:rsidRPr="00361ECE">
        <w:rPr>
          <w:rFonts w:asciiTheme="minorHAnsi" w:hAnsiTheme="minorHAnsi" w:hint="cs"/>
          <w:szCs w:val="24"/>
          <w:rtl/>
        </w:rPr>
        <w:t>{1،</w:t>
      </w:r>
      <w:r w:rsidR="00B02B15" w:rsidRPr="00361ECE">
        <w:rPr>
          <w:rFonts w:asciiTheme="majorBidi" w:hAnsiTheme="majorBidi"/>
          <w:szCs w:val="24"/>
        </w:rPr>
        <w:t>’</w:t>
      </w:r>
      <w:r w:rsidR="00B02B15" w:rsidRPr="00361ECE">
        <w:rPr>
          <w:rFonts w:asciiTheme="minorHAnsi" w:hAnsiTheme="minorHAnsi" w:hint="cs"/>
          <w:szCs w:val="24"/>
          <w:rtl/>
        </w:rPr>
        <w:t>1-دی تیو</w:t>
      </w:r>
      <w:r w:rsidR="00B02B15" w:rsidRPr="00361ECE">
        <w:rPr>
          <w:rFonts w:asciiTheme="minorHAnsi" w:hAnsiTheme="minorHAnsi"/>
          <w:szCs w:val="24"/>
        </w:rPr>
        <w:t xml:space="preserve"> </w:t>
      </w:r>
      <w:r w:rsidR="00B02B15" w:rsidRPr="00361ECE">
        <w:rPr>
          <w:rFonts w:asciiTheme="minorHAnsi" w:hAnsiTheme="minorHAnsi" w:hint="cs"/>
          <w:szCs w:val="24"/>
          <w:rtl/>
        </w:rPr>
        <w:t>بیس(فنیلن)}بیس (سالیسیلیدن ایمین)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="00B02B15">
        <w:rPr>
          <w:rFonts w:ascii="+BNazanin" w:hAnsi="+BNazanin" w:hint="cs"/>
          <w:color w:val="000000" w:themeColor="text1"/>
          <w:szCs w:val="24"/>
          <w:rtl/>
          <w:lang w:bidi="fa-IR"/>
        </w:rPr>
        <w:t>به وسیله</w:t>
      </w:r>
      <w:r w:rsidR="00B02B15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 xml:space="preserve">ی پراش سنجی پرتو </w:t>
      </w:r>
      <w:r w:rsidR="00B02B15" w:rsidRPr="00B02B15">
        <w:rPr>
          <w:rFonts w:cs="Times New Roman"/>
          <w:color w:val="000000" w:themeColor="text1"/>
          <w:sz w:val="20"/>
          <w:szCs w:val="20"/>
          <w:lang w:bidi="fa-IR"/>
        </w:rPr>
        <w:t>X</w:t>
      </w:r>
      <w:r w:rsidR="00B02B15">
        <w:rPr>
          <w:rFonts w:cs="Times New Roma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B02B15" w:rsidRPr="00B02B15">
        <w:rPr>
          <w:rFonts w:hint="cs"/>
          <w:color w:val="000000" w:themeColor="text1"/>
          <w:szCs w:val="24"/>
          <w:rtl/>
          <w:lang w:bidi="fa-IR"/>
        </w:rPr>
        <w:t>از تک بلور تعیین گردید.</w:t>
      </w:r>
      <w:r w:rsidR="00F3696F">
        <w:rPr>
          <w:rFonts w:hint="cs"/>
          <w:color w:val="000000" w:themeColor="text1"/>
          <w:szCs w:val="24"/>
          <w:rtl/>
          <w:lang w:bidi="fa-IR"/>
        </w:rPr>
        <w:t xml:space="preserve">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همچنین ساختار بلوری</w:t>
      </w:r>
      <w:r w:rsid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کمپلکس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</w:r>
      <w:r w:rsidRPr="00361ECE">
        <w:rPr>
          <w:rFonts w:ascii="+BNazanin" w:hAnsi="+B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D704CC" w:rsidRPr="00361ECE">
        <w:rPr>
          <w:sz w:val="20"/>
          <w:szCs w:val="20"/>
        </w:rPr>
        <w:t>[C</w:t>
      </w:r>
      <w:r w:rsidR="00D704CC" w:rsidRPr="00361ECE">
        <w:rPr>
          <w:sz w:val="20"/>
          <w:szCs w:val="20"/>
          <w:vertAlign w:val="subscript"/>
        </w:rPr>
        <w:t>78</w:t>
      </w:r>
      <w:r w:rsidR="00D704CC" w:rsidRPr="00361ECE">
        <w:rPr>
          <w:sz w:val="20"/>
          <w:szCs w:val="20"/>
        </w:rPr>
        <w:t>H</w:t>
      </w:r>
      <w:r w:rsidR="00D704CC" w:rsidRPr="00361ECE">
        <w:rPr>
          <w:sz w:val="20"/>
          <w:szCs w:val="20"/>
          <w:vertAlign w:val="subscript"/>
        </w:rPr>
        <w:t>54</w:t>
      </w:r>
      <w:r w:rsidR="00D704CC" w:rsidRPr="00361ECE">
        <w:rPr>
          <w:sz w:val="20"/>
          <w:szCs w:val="20"/>
        </w:rPr>
        <w:t>N</w:t>
      </w:r>
      <w:r w:rsidR="00D704CC" w:rsidRPr="00361ECE">
        <w:rPr>
          <w:sz w:val="20"/>
          <w:szCs w:val="20"/>
          <w:vertAlign w:val="subscript"/>
        </w:rPr>
        <w:t>6</w:t>
      </w:r>
      <w:r w:rsidR="00D704CC" w:rsidRPr="00361ECE">
        <w:rPr>
          <w:sz w:val="20"/>
          <w:szCs w:val="20"/>
        </w:rPr>
        <w:t>O</w:t>
      </w:r>
      <w:r w:rsidR="00D704CC" w:rsidRPr="00361ECE">
        <w:rPr>
          <w:sz w:val="20"/>
          <w:szCs w:val="20"/>
          <w:vertAlign w:val="subscript"/>
        </w:rPr>
        <w:t>9</w:t>
      </w:r>
      <w:r w:rsidR="00D704CC" w:rsidRPr="00361ECE">
        <w:rPr>
          <w:sz w:val="20"/>
          <w:szCs w:val="20"/>
        </w:rPr>
        <w:t>S</w:t>
      </w:r>
      <w:r w:rsidR="00D704CC" w:rsidRPr="00361ECE">
        <w:rPr>
          <w:sz w:val="20"/>
          <w:szCs w:val="20"/>
          <w:vertAlign w:val="subscript"/>
        </w:rPr>
        <w:t>6</w:t>
      </w:r>
      <w:r w:rsidR="00D704CC" w:rsidRPr="00361ECE">
        <w:rPr>
          <w:sz w:val="20"/>
          <w:szCs w:val="20"/>
        </w:rPr>
        <w:t>Ti</w:t>
      </w:r>
      <w:r w:rsidR="00D704CC" w:rsidRPr="00361ECE">
        <w:rPr>
          <w:sz w:val="20"/>
          <w:szCs w:val="20"/>
          <w:vertAlign w:val="subscript"/>
        </w:rPr>
        <w:t>3</w:t>
      </w:r>
      <w:r w:rsidR="00D704CC" w:rsidRPr="00361ECE">
        <w:rPr>
          <w:sz w:val="20"/>
          <w:szCs w:val="20"/>
        </w:rPr>
        <w:t>]</w:t>
      </w:r>
      <w:r w:rsidR="00D704CC" w:rsidRPr="00361ECE">
        <w:rPr>
          <w:rFonts w:hint="cs"/>
          <w:szCs w:val="24"/>
          <w:rtl/>
        </w:rPr>
        <w:t xml:space="preserve"> </w:t>
      </w:r>
      <w:r w:rsidR="00F3696F">
        <w:rPr>
          <w:rFonts w:hint="cs"/>
          <w:szCs w:val="24"/>
          <w:rtl/>
        </w:rPr>
        <w:t>که از واکنش تیتانیوم 2-پروپواکسید با لیگاند</w:t>
      </w:r>
      <w:r w:rsidR="00F3696F">
        <w:rPr>
          <w:rFonts w:asciiTheme="minorHAnsi" w:hAnsiTheme="minorHAnsi" w:hint="cs"/>
          <w:szCs w:val="24"/>
          <w:rtl/>
        </w:rPr>
        <w:t xml:space="preserve"> </w:t>
      </w:r>
      <w:r w:rsidR="00F3696F" w:rsidRPr="00361ECE">
        <w:rPr>
          <w:rFonts w:asciiTheme="majorBidi" w:hAnsiTheme="majorBidi"/>
          <w:sz w:val="20"/>
          <w:szCs w:val="20"/>
        </w:rPr>
        <w:t xml:space="preserve"> N’,N</w:t>
      </w:r>
      <w:r w:rsidR="00F3696F" w:rsidRPr="00361ECE">
        <w:rPr>
          <w:rFonts w:asciiTheme="majorBidi" w:hAnsiTheme="majorBidi"/>
          <w:szCs w:val="24"/>
          <w:rtl/>
        </w:rPr>
        <w:t>-</w:t>
      </w:r>
      <w:r w:rsidR="00F3696F" w:rsidRPr="00361ECE">
        <w:rPr>
          <w:rFonts w:asciiTheme="minorHAnsi" w:hAnsiTheme="minorHAnsi" w:hint="cs"/>
          <w:szCs w:val="24"/>
          <w:rtl/>
        </w:rPr>
        <w:t>{1،</w:t>
      </w:r>
      <w:r w:rsidR="00F3696F" w:rsidRPr="00361ECE">
        <w:rPr>
          <w:rFonts w:asciiTheme="majorBidi" w:hAnsiTheme="majorBidi"/>
          <w:szCs w:val="24"/>
        </w:rPr>
        <w:t>’</w:t>
      </w:r>
      <w:r w:rsidR="00F3696F" w:rsidRPr="00361ECE">
        <w:rPr>
          <w:rFonts w:asciiTheme="minorHAnsi" w:hAnsiTheme="minorHAnsi" w:hint="cs"/>
          <w:szCs w:val="24"/>
          <w:rtl/>
        </w:rPr>
        <w:t>1-دی تیو</w:t>
      </w:r>
      <w:r w:rsidR="00F3696F" w:rsidRPr="00361ECE">
        <w:rPr>
          <w:rFonts w:asciiTheme="minorHAnsi" w:hAnsiTheme="minorHAnsi"/>
          <w:szCs w:val="24"/>
        </w:rPr>
        <w:t xml:space="preserve"> </w:t>
      </w:r>
      <w:r w:rsidR="00F3696F" w:rsidRPr="00361ECE">
        <w:rPr>
          <w:rFonts w:asciiTheme="minorHAnsi" w:hAnsiTheme="minorHAnsi" w:hint="cs"/>
          <w:szCs w:val="24"/>
          <w:rtl/>
        </w:rPr>
        <w:t>بیس(فنیلن)}بیس (سالیسیلیدن ایمین)</w:t>
      </w:r>
      <w:r w:rsidR="00F3696F">
        <w:rPr>
          <w:rFonts w:asciiTheme="minorHAnsi" w:hAnsiTheme="minorHAnsi" w:hint="cs"/>
          <w:szCs w:val="24"/>
          <w:rtl/>
        </w:rPr>
        <w:t xml:space="preserve"> تهیه شده است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به وسیله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 xml:space="preserve">ی پراش پرتو </w:t>
      </w:r>
      <w:r w:rsidRPr="00361ECE">
        <w:rPr>
          <w:rFonts w:asciiTheme="majorBidi" w:hAnsiTheme="majorBidi"/>
          <w:color w:val="000000" w:themeColor="text1"/>
          <w:sz w:val="20"/>
          <w:szCs w:val="20"/>
          <w:lang w:bidi="fa-IR"/>
        </w:rPr>
        <w:t>X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از تک بلور تعیین گردید. 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این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کمپلکس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در شبکه</w:t>
      </w:r>
      <w:r w:rsidRPr="00361ECE">
        <w:rPr>
          <w:rFonts w:ascii="+BNazanin" w:hAnsi="+BNazanin"/>
          <w:color w:val="000000" w:themeColor="text1"/>
          <w:szCs w:val="24"/>
          <w:rtl/>
          <w:lang w:bidi="fa-IR"/>
        </w:rPr>
        <w:softHyphen/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ی بلوری 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هگزاگونالی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با گروه فضایی</w:t>
      </w:r>
      <w:r w:rsidRPr="00361ECE">
        <w:rPr>
          <w:rFonts w:ascii="+BNazanin" w:hAnsi="+B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D704CC" w:rsidRPr="00361ECE">
        <w:rPr>
          <w:b/>
          <w:bCs/>
          <w:i/>
          <w:iCs/>
          <w:color w:val="000000" w:themeColor="text1"/>
          <w:sz w:val="20"/>
          <w:szCs w:val="20"/>
          <w:lang w:bidi="fa-IR"/>
        </w:rPr>
        <w:t>R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color w:val="000000" w:themeColor="text1"/>
                <w:sz w:val="20"/>
                <w:szCs w:val="20"/>
                <w:lang w:bidi="fa-IR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bidi="fa-IR"/>
              </w:rPr>
              <m:t>3</m:t>
            </m:r>
          </m:e>
        </m:acc>
      </m:oMath>
      <w:r w:rsidRPr="00361ECE">
        <w:rPr>
          <w:rFonts w:ascii="+BNazanin" w:hAnsi="+B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و </w:t>
      </w:r>
      <w:r w:rsidR="00D704CC" w:rsidRPr="00361ECE">
        <w:rPr>
          <w:rFonts w:ascii="+BNazanin" w:hAnsi="+BNazanin"/>
          <w:color w:val="000000" w:themeColor="text1"/>
          <w:szCs w:val="24"/>
          <w:lang w:bidi="fa-IR"/>
        </w:rPr>
        <w:t>12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واحد فرمولی با </w:t>
      </w:r>
      <w:r w:rsidR="00D704CC" w:rsidRPr="00361ECE">
        <w:rPr>
          <w:rFonts w:hint="cs"/>
          <w:color w:val="000000" w:themeColor="text1"/>
          <w:szCs w:val="24"/>
          <w:rtl/>
          <w:lang w:bidi="fa-IR"/>
        </w:rPr>
        <w:t>ا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بع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ا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د</w:t>
      </w:r>
      <w:r w:rsidR="00463925">
        <w:rPr>
          <w:rFonts w:ascii="+BNazanin" w:hAnsi="+BNazanin"/>
          <w:color w:val="000000" w:themeColor="text1"/>
          <w:szCs w:val="24"/>
          <w:lang w:bidi="fa-IR"/>
        </w:rPr>
        <w:br/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Pr="00361ECE">
        <w:rPr>
          <w:rFonts w:cs="Times New Roman"/>
          <w:color w:val="000000" w:themeColor="text1"/>
          <w:sz w:val="20"/>
          <w:szCs w:val="20"/>
          <w:lang w:bidi="fa-IR"/>
        </w:rPr>
        <w:t>a=</w:t>
      </w:r>
      <w:r w:rsidR="00D704CC" w:rsidRPr="00361ECE">
        <w:rPr>
          <w:rFonts w:cs="Times New Roman"/>
          <w:color w:val="000000" w:themeColor="text1"/>
          <w:sz w:val="20"/>
          <w:szCs w:val="20"/>
          <w:lang w:bidi="fa-IR"/>
        </w:rPr>
        <w:t>20.8247</w:t>
      </w:r>
      <w:r w:rsidRPr="00361ECE">
        <w:rPr>
          <w:rFonts w:cs="Times New Roman"/>
          <w:color w:val="000000" w:themeColor="text1"/>
          <w:sz w:val="20"/>
          <w:szCs w:val="20"/>
          <w:lang w:bidi="fa-IR"/>
        </w:rPr>
        <w:t xml:space="preserve"> Å</w:t>
      </w:r>
      <w:r w:rsidR="00D704CC" w:rsidRPr="00361ECE">
        <w:rPr>
          <w:rFonts w:cs="Times New Roman"/>
          <w:color w:val="000000" w:themeColor="text1"/>
          <w:sz w:val="20"/>
          <w:szCs w:val="20"/>
          <w:rtl/>
          <w:lang w:bidi="fa-IR"/>
        </w:rPr>
        <w:t xml:space="preserve">، </w:t>
      </w:r>
      <w:r w:rsidR="00D704CC" w:rsidRPr="00361ECE">
        <w:rPr>
          <w:rFonts w:cs="Times New Roman"/>
          <w:color w:val="000000" w:themeColor="text1"/>
          <w:sz w:val="20"/>
          <w:szCs w:val="20"/>
          <w:lang w:bidi="fa-IR"/>
        </w:rPr>
        <w:t>b=20.8247</w:t>
      </w:r>
      <w:r w:rsidR="00361ECE" w:rsidRPr="00361ECE">
        <w:rPr>
          <w:rFonts w:cs="Times New Roman"/>
          <w:color w:val="000000" w:themeColor="text1"/>
          <w:sz w:val="20"/>
          <w:szCs w:val="20"/>
          <w:lang w:bidi="fa-IR"/>
        </w:rPr>
        <w:t xml:space="preserve"> Å</w:t>
      </w:r>
      <w:r w:rsidR="00D704CC" w:rsidRPr="00361ECE">
        <w:rPr>
          <w:rFonts w:cs="Times New Roman"/>
          <w:color w:val="000000" w:themeColor="text1"/>
          <w:sz w:val="20"/>
          <w:szCs w:val="20"/>
          <w:rtl/>
          <w:lang w:bidi="fa-IR"/>
        </w:rPr>
        <w:t xml:space="preserve"> </w:t>
      </w:r>
      <w:r w:rsidR="00D704CC" w:rsidRPr="00361ECE">
        <w:rPr>
          <w:color w:val="000000" w:themeColor="text1"/>
          <w:szCs w:val="24"/>
          <w:rtl/>
          <w:lang w:bidi="fa-IR"/>
        </w:rPr>
        <w:t>و</w:t>
      </w:r>
      <w:r w:rsidR="00D704CC" w:rsidRPr="00361ECE">
        <w:rPr>
          <w:rFonts w:cs="Times New Roman"/>
          <w:color w:val="000000" w:themeColor="text1"/>
          <w:sz w:val="20"/>
          <w:szCs w:val="20"/>
          <w:rtl/>
          <w:lang w:bidi="fa-IR"/>
        </w:rPr>
        <w:t xml:space="preserve"> </w:t>
      </w:r>
      <w:r w:rsidR="00D704CC" w:rsidRPr="00361ECE">
        <w:rPr>
          <w:rFonts w:cs="Times New Roman"/>
          <w:color w:val="000000" w:themeColor="text1"/>
          <w:sz w:val="20"/>
          <w:szCs w:val="20"/>
          <w:lang w:bidi="fa-IR"/>
        </w:rPr>
        <w:t>c=57.522</w:t>
      </w:r>
      <w:r w:rsidR="00361ECE" w:rsidRPr="00361ECE">
        <w:rPr>
          <w:rFonts w:cs="Times New Roman"/>
          <w:color w:val="000000" w:themeColor="text1"/>
          <w:sz w:val="20"/>
          <w:szCs w:val="20"/>
          <w:lang w:bidi="fa-IR"/>
        </w:rPr>
        <w:t xml:space="preserve"> Å</w:t>
      </w:r>
      <w:r w:rsidR="00D704CC" w:rsidRPr="00361ECE">
        <w:rPr>
          <w:rFonts w:hint="cs"/>
          <w:color w:val="000000" w:themeColor="text1"/>
          <w:szCs w:val="24"/>
          <w:rtl/>
          <w:lang w:bidi="fa-IR"/>
        </w:rPr>
        <w:t xml:space="preserve"> 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متبلور می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 xml:space="preserve">شود. ساختار این کمپلکس از </w:t>
      </w:r>
      <w:r w:rsidR="003823B1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سه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کاتیون تیتانیوم 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هشت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وجهی انحراف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>یافته که</w:t>
      </w:r>
      <w:r w:rsidR="003823B1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به هر</w:t>
      </w:r>
      <w:r w:rsidR="00F3696F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="003823B1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تیتانیوم یک</w:t>
      </w:r>
      <w:r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لیگاند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="00D704CC" w:rsidRPr="00361ECE">
        <w:rPr>
          <w:rFonts w:asciiTheme="majorBidi" w:hAnsiTheme="majorBidi"/>
          <w:sz w:val="20"/>
          <w:szCs w:val="20"/>
        </w:rPr>
        <w:t>N’,N</w:t>
      </w:r>
      <w:r w:rsidR="00D704CC" w:rsidRPr="00361ECE">
        <w:rPr>
          <w:rFonts w:asciiTheme="majorBidi" w:hAnsiTheme="majorBidi"/>
          <w:szCs w:val="24"/>
          <w:rtl/>
        </w:rPr>
        <w:t>-</w:t>
      </w:r>
      <w:r w:rsidR="00D704CC" w:rsidRPr="00361ECE">
        <w:rPr>
          <w:rFonts w:asciiTheme="minorHAnsi" w:hAnsiTheme="minorHAnsi" w:hint="cs"/>
          <w:szCs w:val="24"/>
          <w:rtl/>
        </w:rPr>
        <w:t>{1،</w:t>
      </w:r>
      <w:r w:rsidR="00D704CC" w:rsidRPr="00361ECE">
        <w:rPr>
          <w:rFonts w:asciiTheme="majorBidi" w:hAnsiTheme="majorBidi"/>
          <w:szCs w:val="24"/>
        </w:rPr>
        <w:t>’</w:t>
      </w:r>
      <w:r w:rsidR="00D704CC" w:rsidRPr="00361ECE">
        <w:rPr>
          <w:rFonts w:asciiTheme="minorHAnsi" w:hAnsiTheme="minorHAnsi" w:hint="cs"/>
          <w:szCs w:val="24"/>
          <w:rtl/>
        </w:rPr>
        <w:t>1-دی تیو</w:t>
      </w:r>
      <w:r w:rsidR="00D704CC" w:rsidRPr="00361ECE">
        <w:rPr>
          <w:rFonts w:asciiTheme="minorHAnsi" w:hAnsiTheme="minorHAnsi"/>
          <w:szCs w:val="24"/>
        </w:rPr>
        <w:t xml:space="preserve"> </w:t>
      </w:r>
      <w:r w:rsidR="00D704CC" w:rsidRPr="00361ECE">
        <w:rPr>
          <w:rFonts w:asciiTheme="minorHAnsi" w:hAnsiTheme="minorHAnsi" w:hint="cs"/>
          <w:szCs w:val="24"/>
          <w:rtl/>
        </w:rPr>
        <w:t>بیس(فنیلن)}بیس (سالیسیلیدن ایمین)</w:t>
      </w:r>
      <w:r w:rsidR="003823B1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>کوئوردینه شده</w:t>
      </w:r>
      <w:r w:rsidR="00D704CC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softHyphen/>
        <w:t xml:space="preserve"> است</w:t>
      </w:r>
      <w:r w:rsidR="00F3696F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و میان هر دو یون تیتانیوم یک پل</w:t>
      </w:r>
      <w:r w:rsidR="003823B1" w:rsidRPr="00361ECE">
        <w:rPr>
          <w:rFonts w:ascii="+BNazanin" w:hAnsi="+BNazanin" w:hint="cs"/>
          <w:color w:val="000000" w:themeColor="text1"/>
          <w:szCs w:val="24"/>
          <w:rtl/>
          <w:lang w:bidi="fa-IR"/>
        </w:rPr>
        <w:t xml:space="preserve"> اُکسو وجود دارد</w:t>
      </w:r>
      <w:r w:rsidR="00F3696F">
        <w:rPr>
          <w:rFonts w:ascii="+BNazanin" w:hAnsi="+BNazanin" w:hint="cs"/>
          <w:color w:val="000000" w:themeColor="text1"/>
          <w:szCs w:val="24"/>
          <w:rtl/>
          <w:lang w:bidi="fa-IR"/>
        </w:rPr>
        <w:t>، تشکیل شده است.</w:t>
      </w:r>
    </w:p>
    <w:p w:rsidR="006C0E44" w:rsidRPr="00361ECE" w:rsidRDefault="006C0E44" w:rsidP="002F7C6D">
      <w:pPr>
        <w:pStyle w:val="NormalWeb"/>
        <w:bidi/>
        <w:spacing w:before="0" w:beforeAutospacing="0" w:after="0" w:afterAutospacing="0" w:line="360" w:lineRule="auto"/>
        <w:jc w:val="both"/>
        <w:rPr>
          <w:rFonts w:ascii="+BNazanin" w:hAnsi="+BNazanin" w:cs="B Nazanin"/>
          <w:color w:val="000000" w:themeColor="text1"/>
          <w:rtl/>
          <w:lang w:bidi="fa-IR"/>
        </w:rPr>
      </w:pPr>
    </w:p>
    <w:p w:rsidR="00FC1BFE" w:rsidRPr="00361ECE" w:rsidRDefault="006C0E44" w:rsidP="002F7C6D">
      <w:pPr>
        <w:pStyle w:val="NormalWeb"/>
        <w:bidi/>
        <w:spacing w:before="0" w:beforeAutospacing="0" w:after="0" w:afterAutospacing="0" w:line="360" w:lineRule="auto"/>
        <w:jc w:val="both"/>
        <w:rPr>
          <w:rFonts w:ascii="+BNazanin" w:hAnsi="+BNazanin" w:cs="B Nazanin"/>
          <w:color w:val="000000" w:themeColor="text1"/>
          <w:rtl/>
          <w:lang w:bidi="fa-IR"/>
        </w:rPr>
      </w:pPr>
      <w:r w:rsidRPr="00361ECE">
        <w:rPr>
          <w:rFonts w:ascii="+BNazanin" w:hAnsi="+BNazanin" w:cs="B Nazanin" w:hint="cs"/>
          <w:i/>
          <w:iCs/>
          <w:color w:val="000000" w:themeColor="text1"/>
          <w:rtl/>
          <w:lang w:bidi="fa-IR"/>
        </w:rPr>
        <w:t>واژگان کلیدی:</w:t>
      </w:r>
      <w:r w:rsidRPr="00361ECE">
        <w:rPr>
          <w:rFonts w:ascii="+BNazanin" w:hAnsi="+BNazanin" w:cs="B Nazanin" w:hint="cs"/>
          <w:color w:val="000000" w:themeColor="text1"/>
          <w:rtl/>
          <w:lang w:bidi="fa-IR"/>
        </w:rPr>
        <w:t xml:space="preserve">  تیتانیوم 2-پروپواکسید،</w:t>
      </w:r>
      <w:r w:rsidR="003823B1" w:rsidRPr="00361ECE">
        <w:rPr>
          <w:rFonts w:ascii="+BNazanin" w:hAnsi="+BNazanin" w:cs="B Nazanin" w:hint="cs"/>
          <w:color w:val="000000" w:themeColor="text1"/>
          <w:rtl/>
          <w:lang w:bidi="fa-IR"/>
        </w:rPr>
        <w:t xml:space="preserve"> </w:t>
      </w:r>
      <w:r w:rsidR="003823B1" w:rsidRPr="00361ECE">
        <w:rPr>
          <w:rFonts w:asciiTheme="majorBidi" w:hAnsiTheme="majorBidi" w:cs="B Nazanin"/>
          <w:sz w:val="20"/>
          <w:szCs w:val="20"/>
        </w:rPr>
        <w:t xml:space="preserve"> N’,N</w:t>
      </w:r>
      <w:r w:rsidR="003823B1" w:rsidRPr="00361ECE">
        <w:rPr>
          <w:rFonts w:asciiTheme="majorBidi" w:hAnsiTheme="majorBidi" w:cs="B Nazanin"/>
          <w:rtl/>
        </w:rPr>
        <w:t>-</w:t>
      </w:r>
      <w:r w:rsidR="003823B1" w:rsidRPr="00361ECE">
        <w:rPr>
          <w:rFonts w:asciiTheme="minorHAnsi" w:hAnsiTheme="minorHAnsi" w:cs="B Nazanin" w:hint="cs"/>
          <w:rtl/>
        </w:rPr>
        <w:t>{1،</w:t>
      </w:r>
      <w:r w:rsidR="003823B1" w:rsidRPr="00361ECE">
        <w:rPr>
          <w:rFonts w:asciiTheme="majorBidi" w:hAnsiTheme="majorBidi" w:cs="B Nazanin"/>
        </w:rPr>
        <w:t>’</w:t>
      </w:r>
      <w:r w:rsidR="003823B1" w:rsidRPr="00361ECE">
        <w:rPr>
          <w:rFonts w:asciiTheme="minorHAnsi" w:hAnsiTheme="minorHAnsi" w:cs="B Nazanin" w:hint="cs"/>
          <w:rtl/>
        </w:rPr>
        <w:t>1-دی تیو</w:t>
      </w:r>
      <w:r w:rsidR="003823B1" w:rsidRPr="00361ECE">
        <w:rPr>
          <w:rFonts w:asciiTheme="minorHAnsi" w:hAnsiTheme="minorHAnsi" w:cs="B Nazanin"/>
        </w:rPr>
        <w:t xml:space="preserve"> </w:t>
      </w:r>
      <w:r w:rsidR="003823B1" w:rsidRPr="00361ECE">
        <w:rPr>
          <w:rFonts w:asciiTheme="minorHAnsi" w:hAnsiTheme="minorHAnsi" w:cs="B Nazanin" w:hint="cs"/>
          <w:rtl/>
        </w:rPr>
        <w:t>بیس(فنیلن)}بیس (سالیسیلیدن ایمین)</w:t>
      </w:r>
      <w:r w:rsidR="003823B1" w:rsidRPr="00361ECE">
        <w:rPr>
          <w:rFonts w:cs="B Nazanin" w:hint="cs"/>
          <w:rtl/>
          <w:lang w:bidi="fa-IR"/>
        </w:rPr>
        <w:t>، 8</w:t>
      </w:r>
      <w:r w:rsidR="003823B1" w:rsidRPr="00361ECE">
        <w:rPr>
          <w:rFonts w:cs="B Nazanin" w:hint="cs"/>
          <w:color w:val="000000" w:themeColor="text1"/>
          <w:rtl/>
        </w:rPr>
        <w:t>-هیدروکسی کینولین-2-کربآلدهید</w:t>
      </w:r>
      <w:r w:rsidR="003823B1" w:rsidRPr="00361ECE">
        <w:rPr>
          <w:rFonts w:cs="B Nazanin" w:hint="cs"/>
          <w:rtl/>
          <w:lang w:bidi="fa-IR"/>
        </w:rPr>
        <w:t xml:space="preserve"> و </w:t>
      </w:r>
      <w:r w:rsidR="003823B1" w:rsidRPr="00361ECE">
        <w:rPr>
          <w:rFonts w:asciiTheme="minorHAnsi" w:hAnsiTheme="minorHAnsi" w:cs="B Nazanin" w:hint="cs"/>
          <w:rtl/>
        </w:rPr>
        <w:t>8-هیدروکسی-2-(دی هیدروکسی متیل) کینولینیوم کلرید</w:t>
      </w:r>
      <w:r w:rsidR="003823B1" w:rsidRPr="00361ECE">
        <w:rPr>
          <w:rFonts w:ascii="+BNazanin" w:hAnsi="+BNazanin" w:cs="B Nazanin" w:hint="cs"/>
          <w:color w:val="000000" w:themeColor="text1"/>
          <w:rtl/>
          <w:lang w:bidi="fa-IR"/>
        </w:rPr>
        <w:t xml:space="preserve"> </w:t>
      </w:r>
      <w:r w:rsidRPr="00361ECE">
        <w:rPr>
          <w:rFonts w:ascii="+BNazanin" w:hAnsi="+BNazanin" w:cs="B Nazanin" w:hint="cs"/>
          <w:color w:val="000000" w:themeColor="text1"/>
          <w:rtl/>
          <w:lang w:bidi="fa-IR"/>
        </w:rPr>
        <w:t xml:space="preserve">، پراش سنجی پرتو </w:t>
      </w:r>
      <w:r w:rsidRPr="00361ECE">
        <w:rPr>
          <w:rFonts w:asciiTheme="majorBidi" w:hAnsiTheme="majorBidi" w:cs="B Nazanin"/>
          <w:color w:val="000000" w:themeColor="text1"/>
          <w:sz w:val="20"/>
          <w:szCs w:val="20"/>
          <w:lang w:bidi="fa-IR"/>
        </w:rPr>
        <w:t>X</w:t>
      </w:r>
      <w:r w:rsidR="00EA605B" w:rsidRPr="00361ECE">
        <w:rPr>
          <w:rFonts w:ascii="+BNazanin" w:hAnsi="+BNazanin" w:cs="B Nazanin" w:hint="cs"/>
          <w:color w:val="000000" w:themeColor="text1"/>
          <w:rtl/>
          <w:lang w:bidi="fa-IR"/>
        </w:rPr>
        <w:t xml:space="preserve"> از تک بلور</w:t>
      </w:r>
      <w:r w:rsidR="00361ECE">
        <w:rPr>
          <w:rFonts w:ascii="+BNazanin" w:hAnsi="+BNazanin" w:cs="B Nazanin" w:hint="cs"/>
          <w:color w:val="000000" w:themeColor="text1"/>
          <w:rtl/>
          <w:lang w:bidi="fa-IR"/>
        </w:rPr>
        <w:t>.</w:t>
      </w:r>
    </w:p>
    <w:p w:rsidR="000663CC" w:rsidRDefault="000663CC" w:rsidP="000663CC">
      <w:pPr>
        <w:pStyle w:val="NormalWeb"/>
        <w:bidi/>
        <w:spacing w:before="0" w:beforeAutospacing="0" w:after="0" w:afterAutospacing="0" w:line="276" w:lineRule="auto"/>
        <w:jc w:val="both"/>
        <w:rPr>
          <w:rFonts w:ascii="+BNazanin" w:hAnsi="+BNazanin" w:cs="B Nazanin"/>
          <w:color w:val="000000" w:themeColor="text1"/>
          <w:sz w:val="28"/>
          <w:rtl/>
          <w:lang w:bidi="fa-IR"/>
        </w:rPr>
      </w:pPr>
    </w:p>
    <w:p w:rsidR="000663CC" w:rsidRDefault="000663CC" w:rsidP="000663CC">
      <w:pPr>
        <w:pStyle w:val="NormalWeb"/>
        <w:bidi/>
        <w:spacing w:before="0" w:beforeAutospacing="0" w:after="0" w:afterAutospacing="0" w:line="276" w:lineRule="auto"/>
        <w:jc w:val="both"/>
        <w:rPr>
          <w:rFonts w:ascii="+BNazanin" w:hAnsi="+BNazanin" w:cs="B Nazanin"/>
          <w:color w:val="000000" w:themeColor="text1"/>
          <w:sz w:val="28"/>
          <w:rtl/>
          <w:lang w:bidi="fa-IR"/>
        </w:rPr>
      </w:pPr>
    </w:p>
    <w:p w:rsidR="008835AB" w:rsidRDefault="008835AB" w:rsidP="008835AB">
      <w:pPr>
        <w:pStyle w:val="NormalWeb"/>
        <w:bidi/>
        <w:spacing w:before="0" w:beforeAutospacing="0" w:after="0" w:afterAutospacing="0" w:line="276" w:lineRule="auto"/>
        <w:jc w:val="both"/>
        <w:rPr>
          <w:rFonts w:ascii="+BNazanin" w:hAnsi="+BNazanin" w:cs="B Nazanin"/>
          <w:color w:val="000000" w:themeColor="text1"/>
          <w:sz w:val="28"/>
          <w:rtl/>
          <w:lang w:bidi="fa-IR"/>
        </w:rPr>
      </w:pPr>
    </w:p>
    <w:p w:rsidR="008835AB" w:rsidRDefault="008835AB" w:rsidP="008835AB">
      <w:pPr>
        <w:pStyle w:val="NormalWeb"/>
        <w:bidi/>
        <w:spacing w:before="0" w:beforeAutospacing="0" w:after="0" w:afterAutospacing="0" w:line="276" w:lineRule="auto"/>
        <w:jc w:val="both"/>
        <w:rPr>
          <w:rFonts w:ascii="+BNazanin" w:hAnsi="+BNazanin" w:cs="B Nazanin"/>
          <w:color w:val="000000" w:themeColor="text1"/>
          <w:sz w:val="28"/>
          <w:lang w:bidi="fa-IR"/>
        </w:rPr>
      </w:pPr>
    </w:p>
    <w:p w:rsidR="0016405C" w:rsidRDefault="0016405C" w:rsidP="0016405C">
      <w:pPr>
        <w:pStyle w:val="NormalWeb"/>
        <w:bidi/>
        <w:spacing w:before="0" w:beforeAutospacing="0" w:after="0" w:afterAutospacing="0" w:line="276" w:lineRule="auto"/>
        <w:jc w:val="both"/>
        <w:rPr>
          <w:rFonts w:ascii="+BNazanin" w:hAnsi="+BNazanin" w:cs="B Nazanin"/>
          <w:color w:val="000000" w:themeColor="text1"/>
          <w:sz w:val="28"/>
          <w:lang w:bidi="fa-IR"/>
        </w:rPr>
      </w:pPr>
    </w:p>
    <w:p w:rsidR="0016405C" w:rsidRDefault="0016405C" w:rsidP="0016405C">
      <w:pPr>
        <w:bidi/>
        <w:rPr>
          <w:rFonts w:cs="B Kamran"/>
          <w:b/>
          <w:bCs/>
          <w:i/>
          <w:iCs/>
          <w:color w:val="000000" w:themeColor="text1"/>
          <w:sz w:val="72"/>
          <w:szCs w:val="72"/>
          <w:lang w:bidi="fa-IR"/>
        </w:rPr>
      </w:pPr>
    </w:p>
    <w:p w:rsidR="005D10D0" w:rsidRDefault="005D10D0" w:rsidP="005D10D0">
      <w:pPr>
        <w:spacing w:line="360" w:lineRule="auto"/>
        <w:jc w:val="both"/>
        <w:rPr>
          <w:rFonts w:cstheme="majorBidi"/>
          <w:b/>
          <w:bCs/>
          <w:lang w:bidi="fa-IR"/>
        </w:rPr>
      </w:pPr>
      <w:r>
        <w:rPr>
          <w:rFonts w:cstheme="majorBidi"/>
          <w:b/>
          <w:bCs/>
          <w:sz w:val="32"/>
          <w:szCs w:val="32"/>
          <w:lang w:bidi="fa-IR"/>
        </w:rPr>
        <w:t>Abstract</w:t>
      </w:r>
    </w:p>
    <w:p w:rsidR="005D10D0" w:rsidRDefault="005D10D0" w:rsidP="005D10D0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bidi="fa-IR"/>
        </w:rPr>
      </w:pPr>
      <w:r>
        <w:rPr>
          <w:sz w:val="22"/>
          <w:szCs w:val="22"/>
        </w:rPr>
        <w:t>Metal Alkoxides, M(OR)</w:t>
      </w:r>
      <w:r>
        <w:rPr>
          <w:sz w:val="22"/>
          <w:szCs w:val="22"/>
          <w:vertAlign w:val="subscript"/>
        </w:rPr>
        <w:t>n</w:t>
      </w:r>
      <w:r>
        <w:rPr>
          <w:sz w:val="22"/>
          <w:szCs w:val="22"/>
        </w:rPr>
        <w:t xml:space="preserve">, are widely used as catalysts, precursors for the preparation of oxides base ceramic materials, thin films and fibers via sol-gel or </w:t>
      </w:r>
      <w:smartTag w:uri="urn:schemas-microsoft-com:office:smarttags" w:element="stockticker">
        <w:r>
          <w:rPr>
            <w:sz w:val="22"/>
            <w:szCs w:val="22"/>
          </w:rPr>
          <w:t>CVD</w:t>
        </w:r>
      </w:smartTag>
      <w:r>
        <w:rPr>
          <w:sz w:val="22"/>
          <w:szCs w:val="22"/>
        </w:rPr>
        <w:t xml:space="preserve"> processing. It has seen that most metal alkoxide are very labile toward moisture. Therefore, stabilizing of them with chelating ligands or bulky groups is subject of interest in sol-gel processing of metal alkoxides. </w:t>
      </w:r>
      <w:r>
        <w:rPr>
          <w:sz w:val="22"/>
          <w:szCs w:val="22"/>
          <w:lang w:bidi="fa-IR"/>
        </w:rPr>
        <w:t xml:space="preserve">In this research, we have been used </w:t>
      </w:r>
      <w:r>
        <w:rPr>
          <w:sz w:val="22"/>
          <w:szCs w:val="22"/>
        </w:rPr>
        <w:t xml:space="preserve">8-hydroxyquinoline-2-carbaldehyde, 8-hydroxy-2-di-hydroxymethyl-quinolinium chloride and N,N’-{1,1’-di-thio-bis(phenylene)}bis(salicylideneimine) as chelating and </w:t>
      </w:r>
      <w:r>
        <w:rPr>
          <w:sz w:val="22"/>
          <w:szCs w:val="22"/>
          <w:lang w:bidi="fa-IR"/>
        </w:rPr>
        <w:t>bulky ligands</w:t>
      </w:r>
      <w:r>
        <w:rPr>
          <w:sz w:val="22"/>
          <w:szCs w:val="22"/>
        </w:rPr>
        <w:t>, for stabilizing of Ti(O</w:t>
      </w:r>
      <w:r>
        <w:rPr>
          <w:sz w:val="22"/>
          <w:szCs w:val="22"/>
          <w:vertAlign w:val="superscript"/>
        </w:rPr>
        <w:t>i</w:t>
      </w:r>
      <w:r>
        <w:rPr>
          <w:sz w:val="22"/>
          <w:szCs w:val="22"/>
        </w:rPr>
        <w:t>Pr)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. </w:t>
      </w:r>
      <w:r>
        <w:rPr>
          <w:rFonts w:cs="Nazanin"/>
          <w:sz w:val="22"/>
          <w:szCs w:val="22"/>
          <w:lang w:bidi="fa-IR"/>
        </w:rPr>
        <w:t>The crystal structure of [C</w:t>
      </w:r>
      <w:r>
        <w:rPr>
          <w:rFonts w:cs="Nazanin"/>
          <w:sz w:val="22"/>
          <w:szCs w:val="22"/>
          <w:vertAlign w:val="subscript"/>
          <w:lang w:bidi="fa-IR"/>
        </w:rPr>
        <w:t>10</w:t>
      </w:r>
      <w:r>
        <w:rPr>
          <w:rFonts w:cs="Nazanin"/>
          <w:sz w:val="22"/>
          <w:szCs w:val="22"/>
          <w:lang w:bidi="fa-IR"/>
        </w:rPr>
        <w:t>H</w:t>
      </w:r>
      <w:r>
        <w:rPr>
          <w:rFonts w:cs="Nazanin"/>
          <w:sz w:val="22"/>
          <w:szCs w:val="22"/>
          <w:vertAlign w:val="subscript"/>
          <w:lang w:bidi="fa-IR"/>
        </w:rPr>
        <w:t>10</w:t>
      </w:r>
      <w:r>
        <w:rPr>
          <w:rFonts w:cs="Nazanin"/>
          <w:sz w:val="22"/>
          <w:szCs w:val="22"/>
          <w:lang w:bidi="fa-IR"/>
        </w:rPr>
        <w:t>ClNO</w:t>
      </w:r>
      <w:r>
        <w:rPr>
          <w:rFonts w:cs="Nazanin"/>
          <w:sz w:val="22"/>
          <w:szCs w:val="22"/>
          <w:vertAlign w:val="subscript"/>
          <w:lang w:bidi="fa-IR"/>
        </w:rPr>
        <w:t>3</w:t>
      </w:r>
      <w:r>
        <w:rPr>
          <w:rFonts w:cs="Nazanin"/>
          <w:sz w:val="22"/>
          <w:szCs w:val="22"/>
          <w:lang w:bidi="fa-IR"/>
        </w:rPr>
        <w:t xml:space="preserve">], </w:t>
      </w:r>
      <w:r>
        <w:rPr>
          <w:rFonts w:cs="Nazanin"/>
          <w:sz w:val="22"/>
          <w:szCs w:val="22"/>
        </w:rPr>
        <w:t>[C</w:t>
      </w:r>
      <w:r>
        <w:rPr>
          <w:rFonts w:cs="Nazanin"/>
          <w:sz w:val="22"/>
          <w:szCs w:val="22"/>
          <w:vertAlign w:val="subscript"/>
        </w:rPr>
        <w:t>26</w:t>
      </w:r>
      <w:r>
        <w:rPr>
          <w:rFonts w:cs="Nazanin"/>
          <w:sz w:val="22"/>
          <w:szCs w:val="22"/>
        </w:rPr>
        <w:t>H</w:t>
      </w:r>
      <w:r>
        <w:rPr>
          <w:rFonts w:cs="Nazanin"/>
          <w:sz w:val="22"/>
          <w:szCs w:val="22"/>
          <w:vertAlign w:val="subscript"/>
        </w:rPr>
        <w:t>20</w:t>
      </w:r>
      <w:r>
        <w:rPr>
          <w:rFonts w:cs="Nazanin"/>
          <w:sz w:val="22"/>
          <w:szCs w:val="22"/>
        </w:rPr>
        <w:t>N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O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S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]</w:t>
      </w:r>
      <w:r>
        <w:rPr>
          <w:rFonts w:cs="Nazanin"/>
          <w:sz w:val="22"/>
          <w:szCs w:val="22"/>
          <w:lang w:bidi="fa-IR"/>
        </w:rPr>
        <w:t xml:space="preserve"> and </w:t>
      </w:r>
      <w:r>
        <w:rPr>
          <w:sz w:val="22"/>
          <w:szCs w:val="22"/>
        </w:rPr>
        <w:t>[Ti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(</w:t>
      </w:r>
      <w:r>
        <w:rPr>
          <w:rFonts w:cs="Nazanin"/>
          <w:sz w:val="22"/>
          <w:szCs w:val="22"/>
        </w:rPr>
        <w:t>C</w:t>
      </w:r>
      <w:r>
        <w:rPr>
          <w:rFonts w:cs="Nazanin"/>
          <w:sz w:val="22"/>
          <w:szCs w:val="22"/>
          <w:vertAlign w:val="subscript"/>
        </w:rPr>
        <w:t>26</w:t>
      </w:r>
      <w:r>
        <w:rPr>
          <w:rFonts w:cs="Nazanin"/>
          <w:sz w:val="22"/>
          <w:szCs w:val="22"/>
        </w:rPr>
        <w:t>H</w:t>
      </w:r>
      <w:r>
        <w:rPr>
          <w:rFonts w:cs="Nazanin"/>
          <w:sz w:val="22"/>
          <w:szCs w:val="22"/>
          <w:vertAlign w:val="subscript"/>
        </w:rPr>
        <w:t>18</w:t>
      </w:r>
      <w:r>
        <w:rPr>
          <w:rFonts w:cs="Nazanin"/>
          <w:sz w:val="22"/>
          <w:szCs w:val="22"/>
        </w:rPr>
        <w:t>N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O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S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sz w:val="22"/>
          <w:szCs w:val="22"/>
        </w:rPr>
        <w:t>)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]</w:t>
      </w:r>
      <w:r>
        <w:rPr>
          <w:rFonts w:cs="Nazanin"/>
          <w:sz w:val="22"/>
          <w:szCs w:val="22"/>
          <w:lang w:bidi="fa-IR"/>
        </w:rPr>
        <w:t xml:space="preserve">, have been determined by single crystal X-ray diffraction. Complex </w:t>
      </w:r>
      <w:r>
        <w:rPr>
          <w:sz w:val="22"/>
          <w:szCs w:val="22"/>
        </w:rPr>
        <w:t>[Ti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(</w:t>
      </w:r>
      <w:r>
        <w:rPr>
          <w:rFonts w:cs="Nazanin"/>
          <w:sz w:val="22"/>
          <w:szCs w:val="22"/>
        </w:rPr>
        <w:t>C</w:t>
      </w:r>
      <w:r>
        <w:rPr>
          <w:rFonts w:cs="Nazanin"/>
          <w:sz w:val="22"/>
          <w:szCs w:val="22"/>
          <w:vertAlign w:val="subscript"/>
        </w:rPr>
        <w:t>26</w:t>
      </w:r>
      <w:r>
        <w:rPr>
          <w:rFonts w:cs="Nazanin"/>
          <w:sz w:val="22"/>
          <w:szCs w:val="22"/>
        </w:rPr>
        <w:t>H</w:t>
      </w:r>
      <w:r>
        <w:rPr>
          <w:rFonts w:cs="Nazanin"/>
          <w:sz w:val="22"/>
          <w:szCs w:val="22"/>
          <w:vertAlign w:val="subscript"/>
        </w:rPr>
        <w:t>18</w:t>
      </w:r>
      <w:r>
        <w:rPr>
          <w:rFonts w:cs="Nazanin"/>
          <w:sz w:val="22"/>
          <w:szCs w:val="22"/>
        </w:rPr>
        <w:t>N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O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rFonts w:cs="Nazanin"/>
          <w:sz w:val="22"/>
          <w:szCs w:val="22"/>
        </w:rPr>
        <w:t>S</w:t>
      </w:r>
      <w:r>
        <w:rPr>
          <w:rFonts w:cs="Nazanin"/>
          <w:sz w:val="22"/>
          <w:szCs w:val="22"/>
          <w:vertAlign w:val="subscript"/>
        </w:rPr>
        <w:t>2</w:t>
      </w:r>
      <w:r>
        <w:rPr>
          <w:sz w:val="22"/>
          <w:szCs w:val="22"/>
        </w:rPr>
        <w:t>)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]</w:t>
      </w:r>
      <w:r>
        <w:rPr>
          <w:rFonts w:cs="Nazanin"/>
          <w:sz w:val="22"/>
          <w:szCs w:val="22"/>
          <w:lang w:bidi="fa-IR"/>
        </w:rPr>
        <w:t xml:space="preserve">, crystallized in hexagonal system with a=20.8247(9) </w:t>
      </w:r>
      <w:r>
        <w:rPr>
          <w:sz w:val="22"/>
          <w:szCs w:val="22"/>
          <w:lang w:bidi="fa-IR"/>
        </w:rPr>
        <w:t>Å</w:t>
      </w:r>
      <w:r>
        <w:rPr>
          <w:rFonts w:cs="Nazanin"/>
          <w:sz w:val="22"/>
          <w:szCs w:val="22"/>
          <w:lang w:bidi="fa-IR"/>
        </w:rPr>
        <w:t xml:space="preserve">, b=20.8247(9) </w:t>
      </w:r>
      <w:r>
        <w:rPr>
          <w:sz w:val="22"/>
          <w:szCs w:val="22"/>
          <w:lang w:bidi="fa-IR"/>
        </w:rPr>
        <w:t>Å</w:t>
      </w:r>
      <w:r>
        <w:rPr>
          <w:rFonts w:cs="Nazanin"/>
          <w:sz w:val="22"/>
          <w:szCs w:val="22"/>
          <w:lang w:bidi="fa-IR"/>
        </w:rPr>
        <w:t>,</w:t>
      </w:r>
      <w:r>
        <w:rPr>
          <w:rFonts w:cs="Nazanin"/>
          <w:sz w:val="22"/>
          <w:szCs w:val="22"/>
          <w:lang w:bidi="fa-IR"/>
        </w:rPr>
        <w:br/>
        <w:t xml:space="preserve">c=57.522 </w:t>
      </w:r>
      <w:r>
        <w:rPr>
          <w:sz w:val="22"/>
          <w:szCs w:val="22"/>
          <w:lang w:bidi="fa-IR"/>
        </w:rPr>
        <w:t>Å</w:t>
      </w:r>
      <w:r>
        <w:rPr>
          <w:rFonts w:cs="Nazanin"/>
          <w:sz w:val="22"/>
          <w:szCs w:val="22"/>
          <w:lang w:bidi="fa-IR"/>
        </w:rPr>
        <w:t xml:space="preserve"> , </w:t>
      </w:r>
      <w:r>
        <w:rPr>
          <w:rFonts w:cstheme="majorBidi"/>
          <w:sz w:val="22"/>
          <w:szCs w:val="22"/>
          <w:lang w:bidi="fa-IR"/>
        </w:rPr>
        <w:t>α</w:t>
      </w:r>
      <w:r>
        <w:rPr>
          <w:rFonts w:cs="Nazanin"/>
          <w:sz w:val="22"/>
          <w:szCs w:val="22"/>
          <w:lang w:bidi="fa-IR"/>
        </w:rPr>
        <w:t xml:space="preserve">=90 </w:t>
      </w:r>
      <w:r>
        <w:rPr>
          <w:rFonts w:cs="CG Times"/>
          <w:sz w:val="20"/>
          <w:szCs w:val="20"/>
        </w:rPr>
        <w:t>(°)</w:t>
      </w:r>
      <w:r>
        <w:rPr>
          <w:rFonts w:cs="Nazanin"/>
          <w:sz w:val="22"/>
          <w:szCs w:val="22"/>
          <w:lang w:bidi="fa-IR"/>
        </w:rPr>
        <w:t xml:space="preserve"> , </w:t>
      </w:r>
      <w:r>
        <w:rPr>
          <w:rFonts w:cstheme="majorBidi"/>
          <w:sz w:val="22"/>
          <w:szCs w:val="22"/>
          <w:lang w:bidi="fa-IR"/>
        </w:rPr>
        <w:t>β</w:t>
      </w:r>
      <w:r>
        <w:rPr>
          <w:rFonts w:cs="Nazanin"/>
          <w:sz w:val="22"/>
          <w:szCs w:val="22"/>
          <w:lang w:bidi="fa-IR"/>
        </w:rPr>
        <w:t xml:space="preserve">=90 </w:t>
      </w:r>
      <w:r>
        <w:rPr>
          <w:rFonts w:cs="CG Times"/>
          <w:sz w:val="20"/>
          <w:szCs w:val="20"/>
        </w:rPr>
        <w:t xml:space="preserve">(°) </w:t>
      </w:r>
      <w:r>
        <w:rPr>
          <w:rFonts w:cs="Nazanin"/>
          <w:sz w:val="22"/>
          <w:szCs w:val="22"/>
          <w:lang w:bidi="fa-IR"/>
        </w:rPr>
        <w:t xml:space="preserve">and </w:t>
      </w:r>
      <w:r>
        <w:rPr>
          <w:rFonts w:cstheme="majorBidi"/>
          <w:sz w:val="22"/>
          <w:szCs w:val="22"/>
          <w:lang w:bidi="fa-IR"/>
        </w:rPr>
        <w:t>γ</w:t>
      </w:r>
      <w:r>
        <w:rPr>
          <w:rFonts w:cs="Nazanin"/>
          <w:sz w:val="22"/>
          <w:szCs w:val="22"/>
          <w:lang w:bidi="fa-IR"/>
        </w:rPr>
        <w:t xml:space="preserve">=120 </w:t>
      </w:r>
      <w:r>
        <w:rPr>
          <w:rFonts w:cs="CG Times"/>
          <w:sz w:val="20"/>
          <w:szCs w:val="20"/>
        </w:rPr>
        <w:t xml:space="preserve">(°) </w:t>
      </w:r>
      <w:r>
        <w:rPr>
          <w:sz w:val="22"/>
          <w:szCs w:val="22"/>
          <w:lang w:bidi="fa-IR"/>
        </w:rPr>
        <w:t xml:space="preserve">in space group of </w:t>
      </w:r>
      <w:r>
        <w:rPr>
          <w:rFonts w:cstheme="majorBidi"/>
          <w:b/>
          <w:bCs/>
          <w:sz w:val="22"/>
          <w:szCs w:val="22"/>
          <w:lang w:bidi="fa-IR"/>
        </w:rPr>
        <w:t>R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lang w:bidi="fa-IR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0"/>
                <w:szCs w:val="20"/>
                <w:lang w:bidi="fa-IR"/>
              </w:rPr>
              <m:t>3</m:t>
            </m:r>
          </m:e>
        </m:acc>
      </m:oMath>
      <w:r>
        <w:rPr>
          <w:rFonts w:eastAsiaTheme="minorEastAsia" w:cstheme="majorBidi"/>
          <w:sz w:val="22"/>
          <w:szCs w:val="22"/>
          <w:lang w:bidi="fa-IR"/>
        </w:rPr>
        <w:t xml:space="preserve"> </w:t>
      </w:r>
      <w:r>
        <w:rPr>
          <w:sz w:val="22"/>
          <w:szCs w:val="22"/>
          <w:lang w:bidi="fa-IR"/>
        </w:rPr>
        <w:t>with Z=12. The structure of this complex was composed of three distorted octahedral Ti cation which coordinated with a four dentate ligand and connected to each other through three oxo bridge ligands.</w:t>
      </w:r>
    </w:p>
    <w:p w:rsidR="005D10D0" w:rsidRDefault="005D10D0" w:rsidP="005D10D0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bidi="fa-IR"/>
        </w:rPr>
      </w:pPr>
    </w:p>
    <w:p w:rsidR="005D10D0" w:rsidRDefault="005D10D0" w:rsidP="005D10D0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bidi="fa-IR"/>
        </w:rPr>
      </w:pPr>
      <w:r>
        <w:rPr>
          <w:b/>
          <w:bCs/>
          <w:i/>
          <w:iCs/>
          <w:sz w:val="22"/>
          <w:szCs w:val="22"/>
          <w:lang w:bidi="fa-IR"/>
        </w:rPr>
        <w:t>Keywords:</w:t>
      </w:r>
      <w:r>
        <w:rPr>
          <w:sz w:val="22"/>
          <w:szCs w:val="22"/>
          <w:lang w:bidi="fa-IR"/>
        </w:rPr>
        <w:t xml:space="preserve"> Titanium 2-propoxide, </w:t>
      </w:r>
      <w:r>
        <w:rPr>
          <w:sz w:val="22"/>
          <w:szCs w:val="22"/>
        </w:rPr>
        <w:t xml:space="preserve">8-hydroxyquinoline-2-carbaldehyde, 8-hydroxy-2-di-hydroxymethyl-quinolinium chloride, N,N’-{1,1’-di-thio-bis(phenylene)}bis(salicylideneimine), </w:t>
      </w:r>
      <w:r>
        <w:rPr>
          <w:sz w:val="22"/>
          <w:szCs w:val="22"/>
          <w:lang w:bidi="fa-IR"/>
        </w:rPr>
        <w:t>Single crystal X-ray diffraction.</w:t>
      </w:r>
    </w:p>
    <w:p w:rsidR="00737B1C" w:rsidRPr="0027077E" w:rsidRDefault="00737B1C" w:rsidP="0027077E">
      <w:pPr>
        <w:autoSpaceDE w:val="0"/>
        <w:autoSpaceDN w:val="0"/>
        <w:adjustRightInd w:val="0"/>
        <w:spacing w:after="0" w:line="360" w:lineRule="auto"/>
        <w:rPr>
          <w:lang w:bidi="fa-IR"/>
        </w:rPr>
      </w:pPr>
      <w:bookmarkStart w:id="0" w:name="_GoBack"/>
      <w:bookmarkEnd w:id="0"/>
    </w:p>
    <w:p w:rsidR="00BA3224" w:rsidRPr="00D93197" w:rsidRDefault="00BA3224" w:rsidP="0008122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dvEPSTIM" w:hAnsi="AdvEPSTIM" w:cs="AdvEPSTIM"/>
          <w:sz w:val="20"/>
          <w:szCs w:val="20"/>
        </w:rPr>
      </w:pPr>
    </w:p>
    <w:sectPr w:rsidR="00BA3224" w:rsidRPr="00D93197" w:rsidSect="00ED4874">
      <w:footerReference w:type="default" r:id="rId8"/>
      <w:pgSz w:w="12240" w:h="15840" w:code="1"/>
      <w:pgMar w:top="1701" w:right="1985" w:bottom="1418" w:left="1418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F0" w:rsidRDefault="00BC43F0" w:rsidP="00CA0AD6">
      <w:pPr>
        <w:spacing w:after="0" w:line="240" w:lineRule="auto"/>
      </w:pPr>
      <w:r>
        <w:separator/>
      </w:r>
    </w:p>
  </w:endnote>
  <w:endnote w:type="continuationSeparator" w:id="0">
    <w:p w:rsidR="00BC43F0" w:rsidRDefault="00BC43F0" w:rsidP="00CA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BNazanin">
    <w:altName w:val="B Nazan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Kamr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dvEPSTI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4091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C53" w:rsidRDefault="005F0C53" w:rsidP="00FC1BF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77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F0C53" w:rsidRDefault="005F0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F0" w:rsidRDefault="00BC43F0" w:rsidP="00CA0AD6">
      <w:pPr>
        <w:spacing w:after="0" w:line="240" w:lineRule="auto"/>
      </w:pPr>
      <w:r>
        <w:separator/>
      </w:r>
    </w:p>
  </w:footnote>
  <w:footnote w:type="continuationSeparator" w:id="0">
    <w:p w:rsidR="00BC43F0" w:rsidRDefault="00BC43F0" w:rsidP="00CA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D6E"/>
    <w:multiLevelType w:val="hybridMultilevel"/>
    <w:tmpl w:val="CF3CEAE2"/>
    <w:lvl w:ilvl="0" w:tplc="8A321C5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FA67C59"/>
    <w:multiLevelType w:val="hybridMultilevel"/>
    <w:tmpl w:val="CF8CD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92"/>
    <w:multiLevelType w:val="hybridMultilevel"/>
    <w:tmpl w:val="D4D236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F7005"/>
    <w:multiLevelType w:val="multilevel"/>
    <w:tmpl w:val="67F2391E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3C31D6"/>
    <w:multiLevelType w:val="hybridMultilevel"/>
    <w:tmpl w:val="8C7A8574"/>
    <w:lvl w:ilvl="0" w:tplc="4928FC24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E04535"/>
    <w:multiLevelType w:val="hybridMultilevel"/>
    <w:tmpl w:val="70E0A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15FC"/>
    <w:multiLevelType w:val="hybridMultilevel"/>
    <w:tmpl w:val="AF4EDCC8"/>
    <w:lvl w:ilvl="0" w:tplc="90AA4F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2003"/>
    <w:multiLevelType w:val="hybridMultilevel"/>
    <w:tmpl w:val="CB728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B4131"/>
    <w:multiLevelType w:val="hybridMultilevel"/>
    <w:tmpl w:val="5002F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56D4"/>
    <w:multiLevelType w:val="hybridMultilevel"/>
    <w:tmpl w:val="B5E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4077"/>
    <w:multiLevelType w:val="hybridMultilevel"/>
    <w:tmpl w:val="A9E2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13F8"/>
    <w:multiLevelType w:val="multilevel"/>
    <w:tmpl w:val="9B9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1283A"/>
    <w:multiLevelType w:val="hybridMultilevel"/>
    <w:tmpl w:val="B83C5AA2"/>
    <w:lvl w:ilvl="0" w:tplc="8FDC5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0E9D"/>
    <w:multiLevelType w:val="multilevel"/>
    <w:tmpl w:val="8C5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451EE"/>
    <w:multiLevelType w:val="hybridMultilevel"/>
    <w:tmpl w:val="4E2A27EC"/>
    <w:lvl w:ilvl="0" w:tplc="DE38A5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1641"/>
    <w:multiLevelType w:val="multilevel"/>
    <w:tmpl w:val="F0D6C2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13D9C"/>
    <w:multiLevelType w:val="hybridMultilevel"/>
    <w:tmpl w:val="E3D865B8"/>
    <w:lvl w:ilvl="0" w:tplc="B93A6D1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0914"/>
    <w:multiLevelType w:val="hybridMultilevel"/>
    <w:tmpl w:val="15165DA8"/>
    <w:lvl w:ilvl="0" w:tplc="9DF2F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A48C4"/>
    <w:multiLevelType w:val="hybridMultilevel"/>
    <w:tmpl w:val="B90A5D24"/>
    <w:lvl w:ilvl="0" w:tplc="A476C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4F3"/>
    <w:multiLevelType w:val="multilevel"/>
    <w:tmpl w:val="655A8A08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F96A30"/>
    <w:multiLevelType w:val="hybridMultilevel"/>
    <w:tmpl w:val="F7E6B6C0"/>
    <w:lvl w:ilvl="0" w:tplc="4928FC24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9"/>
  </w:num>
  <w:num w:numId="5">
    <w:abstractNumId w:val="13"/>
  </w:num>
  <w:num w:numId="6">
    <w:abstractNumId w:val="15"/>
  </w:num>
  <w:num w:numId="7">
    <w:abstractNumId w:val="2"/>
  </w:num>
  <w:num w:numId="8">
    <w:abstractNumId w:val="4"/>
  </w:num>
  <w:num w:numId="9">
    <w:abstractNumId w:val="20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1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2"/>
    <w:rsid w:val="0000076A"/>
    <w:rsid w:val="000010CD"/>
    <w:rsid w:val="00001B32"/>
    <w:rsid w:val="00004E19"/>
    <w:rsid w:val="0000521B"/>
    <w:rsid w:val="000060D9"/>
    <w:rsid w:val="00006F61"/>
    <w:rsid w:val="00014521"/>
    <w:rsid w:val="00014689"/>
    <w:rsid w:val="00015224"/>
    <w:rsid w:val="00015AE7"/>
    <w:rsid w:val="00016FBF"/>
    <w:rsid w:val="00020CED"/>
    <w:rsid w:val="00023D24"/>
    <w:rsid w:val="00024C6D"/>
    <w:rsid w:val="000256BB"/>
    <w:rsid w:val="00025F69"/>
    <w:rsid w:val="00026552"/>
    <w:rsid w:val="000278DB"/>
    <w:rsid w:val="00032782"/>
    <w:rsid w:val="000329CF"/>
    <w:rsid w:val="0003304F"/>
    <w:rsid w:val="00033B15"/>
    <w:rsid w:val="00033F75"/>
    <w:rsid w:val="000340D1"/>
    <w:rsid w:val="000346A6"/>
    <w:rsid w:val="0003566E"/>
    <w:rsid w:val="00036857"/>
    <w:rsid w:val="00041635"/>
    <w:rsid w:val="00041BE9"/>
    <w:rsid w:val="000421D2"/>
    <w:rsid w:val="00042577"/>
    <w:rsid w:val="00046B50"/>
    <w:rsid w:val="000473BB"/>
    <w:rsid w:val="000476B3"/>
    <w:rsid w:val="000511B5"/>
    <w:rsid w:val="00051714"/>
    <w:rsid w:val="000540D1"/>
    <w:rsid w:val="00054252"/>
    <w:rsid w:val="00054285"/>
    <w:rsid w:val="000613BC"/>
    <w:rsid w:val="000658A2"/>
    <w:rsid w:val="000663CC"/>
    <w:rsid w:val="000669A5"/>
    <w:rsid w:val="00066CD0"/>
    <w:rsid w:val="0006739E"/>
    <w:rsid w:val="000678B0"/>
    <w:rsid w:val="00067B12"/>
    <w:rsid w:val="00070819"/>
    <w:rsid w:val="00072D28"/>
    <w:rsid w:val="000740AA"/>
    <w:rsid w:val="00074490"/>
    <w:rsid w:val="0007646B"/>
    <w:rsid w:val="00081227"/>
    <w:rsid w:val="00081C16"/>
    <w:rsid w:val="00082272"/>
    <w:rsid w:val="00085ECD"/>
    <w:rsid w:val="00086250"/>
    <w:rsid w:val="000922B2"/>
    <w:rsid w:val="00092326"/>
    <w:rsid w:val="00092887"/>
    <w:rsid w:val="00093AB4"/>
    <w:rsid w:val="00094403"/>
    <w:rsid w:val="000960E9"/>
    <w:rsid w:val="000961C6"/>
    <w:rsid w:val="0009778F"/>
    <w:rsid w:val="000A110E"/>
    <w:rsid w:val="000A35E9"/>
    <w:rsid w:val="000A6801"/>
    <w:rsid w:val="000A6916"/>
    <w:rsid w:val="000A6C7E"/>
    <w:rsid w:val="000A7BA9"/>
    <w:rsid w:val="000B003E"/>
    <w:rsid w:val="000B03C8"/>
    <w:rsid w:val="000B0CCF"/>
    <w:rsid w:val="000B1510"/>
    <w:rsid w:val="000B2645"/>
    <w:rsid w:val="000B5237"/>
    <w:rsid w:val="000B5B4D"/>
    <w:rsid w:val="000B7E13"/>
    <w:rsid w:val="000C09AE"/>
    <w:rsid w:val="000C129F"/>
    <w:rsid w:val="000C1E52"/>
    <w:rsid w:val="000C32F8"/>
    <w:rsid w:val="000C3F6E"/>
    <w:rsid w:val="000C5693"/>
    <w:rsid w:val="000C643D"/>
    <w:rsid w:val="000C7BD3"/>
    <w:rsid w:val="000D06C1"/>
    <w:rsid w:val="000D2457"/>
    <w:rsid w:val="000D2BDE"/>
    <w:rsid w:val="000D6160"/>
    <w:rsid w:val="000D6C20"/>
    <w:rsid w:val="000D72AD"/>
    <w:rsid w:val="000E06F3"/>
    <w:rsid w:val="000E085A"/>
    <w:rsid w:val="000E11C8"/>
    <w:rsid w:val="000E216B"/>
    <w:rsid w:val="000E2358"/>
    <w:rsid w:val="000E4F53"/>
    <w:rsid w:val="000E5A20"/>
    <w:rsid w:val="000E6489"/>
    <w:rsid w:val="000E67FE"/>
    <w:rsid w:val="000F0153"/>
    <w:rsid w:val="000F1201"/>
    <w:rsid w:val="000F2C83"/>
    <w:rsid w:val="000F3D02"/>
    <w:rsid w:val="000F42F4"/>
    <w:rsid w:val="000F4A66"/>
    <w:rsid w:val="000F6743"/>
    <w:rsid w:val="000F7058"/>
    <w:rsid w:val="001012C6"/>
    <w:rsid w:val="00103747"/>
    <w:rsid w:val="00103871"/>
    <w:rsid w:val="0010461F"/>
    <w:rsid w:val="00104982"/>
    <w:rsid w:val="0010559A"/>
    <w:rsid w:val="00106EC9"/>
    <w:rsid w:val="00107F4D"/>
    <w:rsid w:val="00110587"/>
    <w:rsid w:val="00110B42"/>
    <w:rsid w:val="00114A63"/>
    <w:rsid w:val="00116129"/>
    <w:rsid w:val="001163F3"/>
    <w:rsid w:val="00117CF2"/>
    <w:rsid w:val="00122975"/>
    <w:rsid w:val="001253AF"/>
    <w:rsid w:val="00125BEE"/>
    <w:rsid w:val="001265C4"/>
    <w:rsid w:val="00127D31"/>
    <w:rsid w:val="00130E73"/>
    <w:rsid w:val="00131E22"/>
    <w:rsid w:val="00136E2F"/>
    <w:rsid w:val="0014059D"/>
    <w:rsid w:val="00140A51"/>
    <w:rsid w:val="00141453"/>
    <w:rsid w:val="001417C5"/>
    <w:rsid w:val="00141AF7"/>
    <w:rsid w:val="00143307"/>
    <w:rsid w:val="00143EDB"/>
    <w:rsid w:val="0015072D"/>
    <w:rsid w:val="001507AD"/>
    <w:rsid w:val="00155534"/>
    <w:rsid w:val="001569A1"/>
    <w:rsid w:val="00157568"/>
    <w:rsid w:val="001575B2"/>
    <w:rsid w:val="00157F0C"/>
    <w:rsid w:val="0016405C"/>
    <w:rsid w:val="0016512C"/>
    <w:rsid w:val="0016668B"/>
    <w:rsid w:val="001667E9"/>
    <w:rsid w:val="00167A75"/>
    <w:rsid w:val="00170F78"/>
    <w:rsid w:val="00172A30"/>
    <w:rsid w:val="001755A7"/>
    <w:rsid w:val="001813CB"/>
    <w:rsid w:val="00182B7F"/>
    <w:rsid w:val="001854F1"/>
    <w:rsid w:val="00186E81"/>
    <w:rsid w:val="00190A9B"/>
    <w:rsid w:val="00191983"/>
    <w:rsid w:val="00192B20"/>
    <w:rsid w:val="00193325"/>
    <w:rsid w:val="0019466F"/>
    <w:rsid w:val="00196BC1"/>
    <w:rsid w:val="00196F2B"/>
    <w:rsid w:val="001A25F9"/>
    <w:rsid w:val="001A433C"/>
    <w:rsid w:val="001A45E8"/>
    <w:rsid w:val="001A5005"/>
    <w:rsid w:val="001A6F3C"/>
    <w:rsid w:val="001B0D0F"/>
    <w:rsid w:val="001B5532"/>
    <w:rsid w:val="001B7E9A"/>
    <w:rsid w:val="001C124A"/>
    <w:rsid w:val="001C2726"/>
    <w:rsid w:val="001C294E"/>
    <w:rsid w:val="001C3278"/>
    <w:rsid w:val="001C3B11"/>
    <w:rsid w:val="001C5CC3"/>
    <w:rsid w:val="001C6996"/>
    <w:rsid w:val="001D0554"/>
    <w:rsid w:val="001D08C8"/>
    <w:rsid w:val="001D3AAF"/>
    <w:rsid w:val="001D3AE8"/>
    <w:rsid w:val="001D6636"/>
    <w:rsid w:val="001E10CE"/>
    <w:rsid w:val="001E2BAD"/>
    <w:rsid w:val="001E3D3C"/>
    <w:rsid w:val="001E77DF"/>
    <w:rsid w:val="001F0C60"/>
    <w:rsid w:val="001F1647"/>
    <w:rsid w:val="001F251C"/>
    <w:rsid w:val="00202756"/>
    <w:rsid w:val="0020453A"/>
    <w:rsid w:val="00204C65"/>
    <w:rsid w:val="00206933"/>
    <w:rsid w:val="00207D26"/>
    <w:rsid w:val="00210E1E"/>
    <w:rsid w:val="002137A0"/>
    <w:rsid w:val="00214F8F"/>
    <w:rsid w:val="00215A4D"/>
    <w:rsid w:val="002166F1"/>
    <w:rsid w:val="002223A5"/>
    <w:rsid w:val="002233A9"/>
    <w:rsid w:val="0022401B"/>
    <w:rsid w:val="002252D1"/>
    <w:rsid w:val="0022532B"/>
    <w:rsid w:val="00231C14"/>
    <w:rsid w:val="00233497"/>
    <w:rsid w:val="0023460C"/>
    <w:rsid w:val="00235D13"/>
    <w:rsid w:val="0023769A"/>
    <w:rsid w:val="00241C3A"/>
    <w:rsid w:val="00243518"/>
    <w:rsid w:val="00245566"/>
    <w:rsid w:val="00245FFF"/>
    <w:rsid w:val="00246DA0"/>
    <w:rsid w:val="002474E0"/>
    <w:rsid w:val="0025078B"/>
    <w:rsid w:val="00251584"/>
    <w:rsid w:val="00252A45"/>
    <w:rsid w:val="0025321F"/>
    <w:rsid w:val="00254A90"/>
    <w:rsid w:val="0025674A"/>
    <w:rsid w:val="00257001"/>
    <w:rsid w:val="00261338"/>
    <w:rsid w:val="002617E7"/>
    <w:rsid w:val="00261E91"/>
    <w:rsid w:val="002621F2"/>
    <w:rsid w:val="002647A3"/>
    <w:rsid w:val="00264CAC"/>
    <w:rsid w:val="002654DC"/>
    <w:rsid w:val="00265752"/>
    <w:rsid w:val="00265F2D"/>
    <w:rsid w:val="0026632C"/>
    <w:rsid w:val="0026714A"/>
    <w:rsid w:val="00267BB0"/>
    <w:rsid w:val="0027077E"/>
    <w:rsid w:val="0027080B"/>
    <w:rsid w:val="00271DBF"/>
    <w:rsid w:val="0027222C"/>
    <w:rsid w:val="0027264C"/>
    <w:rsid w:val="00273CE2"/>
    <w:rsid w:val="00273D7B"/>
    <w:rsid w:val="002777AB"/>
    <w:rsid w:val="00280575"/>
    <w:rsid w:val="00281DFC"/>
    <w:rsid w:val="002827F2"/>
    <w:rsid w:val="00285FD1"/>
    <w:rsid w:val="00287069"/>
    <w:rsid w:val="00287A18"/>
    <w:rsid w:val="002918E6"/>
    <w:rsid w:val="00292C19"/>
    <w:rsid w:val="00297EAF"/>
    <w:rsid w:val="002A24B8"/>
    <w:rsid w:val="002A2761"/>
    <w:rsid w:val="002A2A9B"/>
    <w:rsid w:val="002A55DF"/>
    <w:rsid w:val="002B4243"/>
    <w:rsid w:val="002B58F9"/>
    <w:rsid w:val="002B5D14"/>
    <w:rsid w:val="002B6E34"/>
    <w:rsid w:val="002B7C15"/>
    <w:rsid w:val="002C6665"/>
    <w:rsid w:val="002C7237"/>
    <w:rsid w:val="002C7EDD"/>
    <w:rsid w:val="002C7FE2"/>
    <w:rsid w:val="002D0208"/>
    <w:rsid w:val="002D1509"/>
    <w:rsid w:val="002D39B0"/>
    <w:rsid w:val="002D3EA1"/>
    <w:rsid w:val="002D578D"/>
    <w:rsid w:val="002D6258"/>
    <w:rsid w:val="002D675A"/>
    <w:rsid w:val="002D6AC3"/>
    <w:rsid w:val="002D7889"/>
    <w:rsid w:val="002D78CE"/>
    <w:rsid w:val="002E0906"/>
    <w:rsid w:val="002E19AF"/>
    <w:rsid w:val="002E1DA3"/>
    <w:rsid w:val="002E1FF1"/>
    <w:rsid w:val="002E2545"/>
    <w:rsid w:val="002E6BC0"/>
    <w:rsid w:val="002E7297"/>
    <w:rsid w:val="002F04BC"/>
    <w:rsid w:val="002F29D5"/>
    <w:rsid w:val="002F2FDB"/>
    <w:rsid w:val="002F523B"/>
    <w:rsid w:val="002F7C6D"/>
    <w:rsid w:val="00300CED"/>
    <w:rsid w:val="00303EE3"/>
    <w:rsid w:val="003055B1"/>
    <w:rsid w:val="003058E5"/>
    <w:rsid w:val="003064A6"/>
    <w:rsid w:val="003079B0"/>
    <w:rsid w:val="00310D57"/>
    <w:rsid w:val="00311439"/>
    <w:rsid w:val="00311A20"/>
    <w:rsid w:val="003128FF"/>
    <w:rsid w:val="003135C7"/>
    <w:rsid w:val="0031625B"/>
    <w:rsid w:val="0031718A"/>
    <w:rsid w:val="003178BA"/>
    <w:rsid w:val="00317CCA"/>
    <w:rsid w:val="003215E6"/>
    <w:rsid w:val="003218E5"/>
    <w:rsid w:val="00321EBD"/>
    <w:rsid w:val="003227E5"/>
    <w:rsid w:val="00322F33"/>
    <w:rsid w:val="00324AF8"/>
    <w:rsid w:val="00330C43"/>
    <w:rsid w:val="00332E32"/>
    <w:rsid w:val="0033394A"/>
    <w:rsid w:val="00333A7E"/>
    <w:rsid w:val="003341C6"/>
    <w:rsid w:val="003344C5"/>
    <w:rsid w:val="00334581"/>
    <w:rsid w:val="00334979"/>
    <w:rsid w:val="0034021B"/>
    <w:rsid w:val="00341BA9"/>
    <w:rsid w:val="00342FBF"/>
    <w:rsid w:val="00343C3A"/>
    <w:rsid w:val="003450A9"/>
    <w:rsid w:val="00345669"/>
    <w:rsid w:val="00350C3D"/>
    <w:rsid w:val="00350DEE"/>
    <w:rsid w:val="003530BD"/>
    <w:rsid w:val="003536AF"/>
    <w:rsid w:val="0035679E"/>
    <w:rsid w:val="00361ECE"/>
    <w:rsid w:val="0036225E"/>
    <w:rsid w:val="00362CFA"/>
    <w:rsid w:val="0036305A"/>
    <w:rsid w:val="003630E3"/>
    <w:rsid w:val="0036392F"/>
    <w:rsid w:val="003655FB"/>
    <w:rsid w:val="0036679B"/>
    <w:rsid w:val="00370A1D"/>
    <w:rsid w:val="00370E2E"/>
    <w:rsid w:val="0037144C"/>
    <w:rsid w:val="0037230D"/>
    <w:rsid w:val="003737AC"/>
    <w:rsid w:val="00374A15"/>
    <w:rsid w:val="00380D45"/>
    <w:rsid w:val="00380D90"/>
    <w:rsid w:val="00381668"/>
    <w:rsid w:val="003823B1"/>
    <w:rsid w:val="003824B1"/>
    <w:rsid w:val="003832EC"/>
    <w:rsid w:val="00385626"/>
    <w:rsid w:val="003871F9"/>
    <w:rsid w:val="003872DF"/>
    <w:rsid w:val="00391D11"/>
    <w:rsid w:val="003932A8"/>
    <w:rsid w:val="00395693"/>
    <w:rsid w:val="00396D08"/>
    <w:rsid w:val="003975F3"/>
    <w:rsid w:val="00397B49"/>
    <w:rsid w:val="003A17A8"/>
    <w:rsid w:val="003A25DD"/>
    <w:rsid w:val="003A72DA"/>
    <w:rsid w:val="003A7352"/>
    <w:rsid w:val="003B24D0"/>
    <w:rsid w:val="003B3BEA"/>
    <w:rsid w:val="003B50C0"/>
    <w:rsid w:val="003B5CEE"/>
    <w:rsid w:val="003B64D3"/>
    <w:rsid w:val="003B7E1D"/>
    <w:rsid w:val="003C2E0E"/>
    <w:rsid w:val="003C4883"/>
    <w:rsid w:val="003D22B9"/>
    <w:rsid w:val="003D288E"/>
    <w:rsid w:val="003D2B57"/>
    <w:rsid w:val="003D3659"/>
    <w:rsid w:val="003D3A07"/>
    <w:rsid w:val="003D6150"/>
    <w:rsid w:val="003D65E8"/>
    <w:rsid w:val="003D70D5"/>
    <w:rsid w:val="003E0D6D"/>
    <w:rsid w:val="003E1427"/>
    <w:rsid w:val="003E2354"/>
    <w:rsid w:val="003E2BE2"/>
    <w:rsid w:val="003E2EC1"/>
    <w:rsid w:val="003E35C8"/>
    <w:rsid w:val="003E4DB1"/>
    <w:rsid w:val="003E5013"/>
    <w:rsid w:val="003E517B"/>
    <w:rsid w:val="003E7320"/>
    <w:rsid w:val="003E7A94"/>
    <w:rsid w:val="003E7F12"/>
    <w:rsid w:val="003F1CE6"/>
    <w:rsid w:val="003F319F"/>
    <w:rsid w:val="003F33A0"/>
    <w:rsid w:val="003F39B2"/>
    <w:rsid w:val="004000E8"/>
    <w:rsid w:val="0040094C"/>
    <w:rsid w:val="00405D41"/>
    <w:rsid w:val="004076E7"/>
    <w:rsid w:val="00410D8B"/>
    <w:rsid w:val="00411AC9"/>
    <w:rsid w:val="004128BA"/>
    <w:rsid w:val="00416C54"/>
    <w:rsid w:val="00416E9A"/>
    <w:rsid w:val="00420F8A"/>
    <w:rsid w:val="004215D5"/>
    <w:rsid w:val="00423FC9"/>
    <w:rsid w:val="00424D60"/>
    <w:rsid w:val="004272C6"/>
    <w:rsid w:val="004274E6"/>
    <w:rsid w:val="00430C58"/>
    <w:rsid w:val="00431596"/>
    <w:rsid w:val="00431909"/>
    <w:rsid w:val="00432609"/>
    <w:rsid w:val="00435128"/>
    <w:rsid w:val="00437C43"/>
    <w:rsid w:val="00437F88"/>
    <w:rsid w:val="004415C6"/>
    <w:rsid w:val="0044213D"/>
    <w:rsid w:val="0044330F"/>
    <w:rsid w:val="00443B4E"/>
    <w:rsid w:val="00444036"/>
    <w:rsid w:val="00450A71"/>
    <w:rsid w:val="004536B7"/>
    <w:rsid w:val="004539AB"/>
    <w:rsid w:val="00453A73"/>
    <w:rsid w:val="00463925"/>
    <w:rsid w:val="00463D06"/>
    <w:rsid w:val="0046653A"/>
    <w:rsid w:val="00467E50"/>
    <w:rsid w:val="00476B05"/>
    <w:rsid w:val="004775CA"/>
    <w:rsid w:val="00482BFA"/>
    <w:rsid w:val="00484791"/>
    <w:rsid w:val="00484C16"/>
    <w:rsid w:val="0048570C"/>
    <w:rsid w:val="004857E0"/>
    <w:rsid w:val="00491679"/>
    <w:rsid w:val="00492D68"/>
    <w:rsid w:val="00493578"/>
    <w:rsid w:val="0049636A"/>
    <w:rsid w:val="004A0FD6"/>
    <w:rsid w:val="004A25F2"/>
    <w:rsid w:val="004A5014"/>
    <w:rsid w:val="004A5275"/>
    <w:rsid w:val="004A5783"/>
    <w:rsid w:val="004A78B7"/>
    <w:rsid w:val="004B13B1"/>
    <w:rsid w:val="004B1C4A"/>
    <w:rsid w:val="004B25F4"/>
    <w:rsid w:val="004B265D"/>
    <w:rsid w:val="004B3C2F"/>
    <w:rsid w:val="004B4070"/>
    <w:rsid w:val="004B5AC9"/>
    <w:rsid w:val="004B640F"/>
    <w:rsid w:val="004C207C"/>
    <w:rsid w:val="004C3CE7"/>
    <w:rsid w:val="004C46B5"/>
    <w:rsid w:val="004C5707"/>
    <w:rsid w:val="004C63A8"/>
    <w:rsid w:val="004C73F7"/>
    <w:rsid w:val="004C75C9"/>
    <w:rsid w:val="004D1048"/>
    <w:rsid w:val="004D1864"/>
    <w:rsid w:val="004D1FB1"/>
    <w:rsid w:val="004D22BF"/>
    <w:rsid w:val="004D486E"/>
    <w:rsid w:val="004D5715"/>
    <w:rsid w:val="004D5FFE"/>
    <w:rsid w:val="004E1D88"/>
    <w:rsid w:val="004E2E96"/>
    <w:rsid w:val="004E3168"/>
    <w:rsid w:val="004E32AE"/>
    <w:rsid w:val="004E3E5B"/>
    <w:rsid w:val="004E6EBB"/>
    <w:rsid w:val="004E7520"/>
    <w:rsid w:val="004F02C1"/>
    <w:rsid w:val="004F21B8"/>
    <w:rsid w:val="004F42B6"/>
    <w:rsid w:val="004F4928"/>
    <w:rsid w:val="004F50FC"/>
    <w:rsid w:val="004F687B"/>
    <w:rsid w:val="004F760D"/>
    <w:rsid w:val="004F78C0"/>
    <w:rsid w:val="0050008A"/>
    <w:rsid w:val="00502B0A"/>
    <w:rsid w:val="00502DAD"/>
    <w:rsid w:val="00511660"/>
    <w:rsid w:val="00511F1F"/>
    <w:rsid w:val="00515F77"/>
    <w:rsid w:val="00516F8D"/>
    <w:rsid w:val="00517D75"/>
    <w:rsid w:val="0052043F"/>
    <w:rsid w:val="00523942"/>
    <w:rsid w:val="00523B29"/>
    <w:rsid w:val="00523B3B"/>
    <w:rsid w:val="00525901"/>
    <w:rsid w:val="00526A1E"/>
    <w:rsid w:val="00531593"/>
    <w:rsid w:val="00531730"/>
    <w:rsid w:val="00534EFB"/>
    <w:rsid w:val="00536278"/>
    <w:rsid w:val="00536D69"/>
    <w:rsid w:val="005370CC"/>
    <w:rsid w:val="005379F1"/>
    <w:rsid w:val="0054006A"/>
    <w:rsid w:val="00541E08"/>
    <w:rsid w:val="00543C9A"/>
    <w:rsid w:val="0054415C"/>
    <w:rsid w:val="0055025B"/>
    <w:rsid w:val="005519DA"/>
    <w:rsid w:val="005545C6"/>
    <w:rsid w:val="00554781"/>
    <w:rsid w:val="005614CB"/>
    <w:rsid w:val="00563D5E"/>
    <w:rsid w:val="00564D81"/>
    <w:rsid w:val="00564E85"/>
    <w:rsid w:val="00566A8F"/>
    <w:rsid w:val="00570521"/>
    <w:rsid w:val="00571E69"/>
    <w:rsid w:val="005722B2"/>
    <w:rsid w:val="00572504"/>
    <w:rsid w:val="0057443F"/>
    <w:rsid w:val="005749F8"/>
    <w:rsid w:val="00574E7E"/>
    <w:rsid w:val="00575A8D"/>
    <w:rsid w:val="00576F57"/>
    <w:rsid w:val="00577E16"/>
    <w:rsid w:val="0058100D"/>
    <w:rsid w:val="00581A06"/>
    <w:rsid w:val="00581EDE"/>
    <w:rsid w:val="00582942"/>
    <w:rsid w:val="00583CAA"/>
    <w:rsid w:val="00584A4C"/>
    <w:rsid w:val="00585C5E"/>
    <w:rsid w:val="005860C4"/>
    <w:rsid w:val="005860EA"/>
    <w:rsid w:val="0059246F"/>
    <w:rsid w:val="00592A96"/>
    <w:rsid w:val="0059607D"/>
    <w:rsid w:val="005960C6"/>
    <w:rsid w:val="00596C1C"/>
    <w:rsid w:val="00597353"/>
    <w:rsid w:val="005974F9"/>
    <w:rsid w:val="005A1FE4"/>
    <w:rsid w:val="005A5523"/>
    <w:rsid w:val="005A66C0"/>
    <w:rsid w:val="005A764C"/>
    <w:rsid w:val="005B0E7F"/>
    <w:rsid w:val="005B1F6F"/>
    <w:rsid w:val="005B1FD6"/>
    <w:rsid w:val="005B2222"/>
    <w:rsid w:val="005B422E"/>
    <w:rsid w:val="005B4248"/>
    <w:rsid w:val="005B52BE"/>
    <w:rsid w:val="005B5BAA"/>
    <w:rsid w:val="005C523F"/>
    <w:rsid w:val="005C5C19"/>
    <w:rsid w:val="005D10D0"/>
    <w:rsid w:val="005D26CD"/>
    <w:rsid w:val="005D4DD5"/>
    <w:rsid w:val="005E2E5B"/>
    <w:rsid w:val="005E418E"/>
    <w:rsid w:val="005E58F3"/>
    <w:rsid w:val="005E63B9"/>
    <w:rsid w:val="005F00D0"/>
    <w:rsid w:val="005F0349"/>
    <w:rsid w:val="005F0610"/>
    <w:rsid w:val="005F06C9"/>
    <w:rsid w:val="005F0C53"/>
    <w:rsid w:val="005F5552"/>
    <w:rsid w:val="005F5F99"/>
    <w:rsid w:val="005F70C0"/>
    <w:rsid w:val="0060047F"/>
    <w:rsid w:val="00600FAE"/>
    <w:rsid w:val="00603826"/>
    <w:rsid w:val="006073C2"/>
    <w:rsid w:val="0061077F"/>
    <w:rsid w:val="00610CE6"/>
    <w:rsid w:val="006117DD"/>
    <w:rsid w:val="00612A42"/>
    <w:rsid w:val="006148AE"/>
    <w:rsid w:val="00615623"/>
    <w:rsid w:val="0061575C"/>
    <w:rsid w:val="00615970"/>
    <w:rsid w:val="00617728"/>
    <w:rsid w:val="006177EB"/>
    <w:rsid w:val="006209E6"/>
    <w:rsid w:val="00621A4B"/>
    <w:rsid w:val="00622149"/>
    <w:rsid w:val="0062710E"/>
    <w:rsid w:val="0062712F"/>
    <w:rsid w:val="006343F7"/>
    <w:rsid w:val="00636A8D"/>
    <w:rsid w:val="00641253"/>
    <w:rsid w:val="0064260E"/>
    <w:rsid w:val="00643671"/>
    <w:rsid w:val="0064390E"/>
    <w:rsid w:val="00644DC1"/>
    <w:rsid w:val="00646D2C"/>
    <w:rsid w:val="0065128A"/>
    <w:rsid w:val="00651D88"/>
    <w:rsid w:val="00652150"/>
    <w:rsid w:val="00652202"/>
    <w:rsid w:val="0065336F"/>
    <w:rsid w:val="0065579B"/>
    <w:rsid w:val="00655D39"/>
    <w:rsid w:val="006565F6"/>
    <w:rsid w:val="00656BC5"/>
    <w:rsid w:val="00657187"/>
    <w:rsid w:val="006608DB"/>
    <w:rsid w:val="00661C82"/>
    <w:rsid w:val="006637AF"/>
    <w:rsid w:val="00663937"/>
    <w:rsid w:val="00664F9E"/>
    <w:rsid w:val="006668ED"/>
    <w:rsid w:val="00666DAB"/>
    <w:rsid w:val="0066716E"/>
    <w:rsid w:val="00671983"/>
    <w:rsid w:val="0067198E"/>
    <w:rsid w:val="00671CD8"/>
    <w:rsid w:val="00680EE4"/>
    <w:rsid w:val="00681AA4"/>
    <w:rsid w:val="00682DA4"/>
    <w:rsid w:val="006845CC"/>
    <w:rsid w:val="00685A24"/>
    <w:rsid w:val="00690A84"/>
    <w:rsid w:val="00691936"/>
    <w:rsid w:val="0069477D"/>
    <w:rsid w:val="00696E99"/>
    <w:rsid w:val="006A0257"/>
    <w:rsid w:val="006A1329"/>
    <w:rsid w:val="006A1D5B"/>
    <w:rsid w:val="006A3E77"/>
    <w:rsid w:val="006A4497"/>
    <w:rsid w:val="006B1745"/>
    <w:rsid w:val="006B2198"/>
    <w:rsid w:val="006B2240"/>
    <w:rsid w:val="006B2452"/>
    <w:rsid w:val="006B3829"/>
    <w:rsid w:val="006B5A5A"/>
    <w:rsid w:val="006B61AA"/>
    <w:rsid w:val="006B78C0"/>
    <w:rsid w:val="006C0E44"/>
    <w:rsid w:val="006C1EBF"/>
    <w:rsid w:val="006C24A0"/>
    <w:rsid w:val="006C4A8A"/>
    <w:rsid w:val="006C596A"/>
    <w:rsid w:val="006D252D"/>
    <w:rsid w:val="006D26C4"/>
    <w:rsid w:val="006D3BDE"/>
    <w:rsid w:val="006D4A51"/>
    <w:rsid w:val="006D597C"/>
    <w:rsid w:val="006D601C"/>
    <w:rsid w:val="006E0189"/>
    <w:rsid w:val="006E521B"/>
    <w:rsid w:val="006E56E6"/>
    <w:rsid w:val="006F02FA"/>
    <w:rsid w:val="006F031E"/>
    <w:rsid w:val="006F2F50"/>
    <w:rsid w:val="006F62CF"/>
    <w:rsid w:val="006F7B94"/>
    <w:rsid w:val="00700CAF"/>
    <w:rsid w:val="00706209"/>
    <w:rsid w:val="00710222"/>
    <w:rsid w:val="0071469D"/>
    <w:rsid w:val="00715CCA"/>
    <w:rsid w:val="00716CF9"/>
    <w:rsid w:val="007208BA"/>
    <w:rsid w:val="00720A1A"/>
    <w:rsid w:val="00720C6C"/>
    <w:rsid w:val="00721345"/>
    <w:rsid w:val="007219D1"/>
    <w:rsid w:val="00723D0E"/>
    <w:rsid w:val="00724366"/>
    <w:rsid w:val="007250EA"/>
    <w:rsid w:val="00727528"/>
    <w:rsid w:val="007340F0"/>
    <w:rsid w:val="00734A8C"/>
    <w:rsid w:val="00735615"/>
    <w:rsid w:val="00737B1C"/>
    <w:rsid w:val="00737DD6"/>
    <w:rsid w:val="007414AF"/>
    <w:rsid w:val="00742B35"/>
    <w:rsid w:val="00743544"/>
    <w:rsid w:val="00743B18"/>
    <w:rsid w:val="007459AE"/>
    <w:rsid w:val="0074733B"/>
    <w:rsid w:val="007533DD"/>
    <w:rsid w:val="007570D5"/>
    <w:rsid w:val="00761979"/>
    <w:rsid w:val="00761EF3"/>
    <w:rsid w:val="00764D29"/>
    <w:rsid w:val="00764F03"/>
    <w:rsid w:val="0077046B"/>
    <w:rsid w:val="00771CFF"/>
    <w:rsid w:val="00773D26"/>
    <w:rsid w:val="0077425E"/>
    <w:rsid w:val="00774F50"/>
    <w:rsid w:val="007752F5"/>
    <w:rsid w:val="00775E2B"/>
    <w:rsid w:val="00775E59"/>
    <w:rsid w:val="007811B3"/>
    <w:rsid w:val="007813D8"/>
    <w:rsid w:val="007905A0"/>
    <w:rsid w:val="00791815"/>
    <w:rsid w:val="00791EF8"/>
    <w:rsid w:val="00793443"/>
    <w:rsid w:val="00794F19"/>
    <w:rsid w:val="00795E5C"/>
    <w:rsid w:val="007A2F9D"/>
    <w:rsid w:val="007A4F47"/>
    <w:rsid w:val="007A51BB"/>
    <w:rsid w:val="007B0745"/>
    <w:rsid w:val="007B0A9D"/>
    <w:rsid w:val="007B1187"/>
    <w:rsid w:val="007B2013"/>
    <w:rsid w:val="007B25A2"/>
    <w:rsid w:val="007B3EA8"/>
    <w:rsid w:val="007B4157"/>
    <w:rsid w:val="007B520E"/>
    <w:rsid w:val="007B540E"/>
    <w:rsid w:val="007B7998"/>
    <w:rsid w:val="007C24FF"/>
    <w:rsid w:val="007C390D"/>
    <w:rsid w:val="007C3EF1"/>
    <w:rsid w:val="007C5920"/>
    <w:rsid w:val="007C6BD8"/>
    <w:rsid w:val="007C70FC"/>
    <w:rsid w:val="007D13C9"/>
    <w:rsid w:val="007D181D"/>
    <w:rsid w:val="007D2826"/>
    <w:rsid w:val="007D340C"/>
    <w:rsid w:val="007D4261"/>
    <w:rsid w:val="007D66F0"/>
    <w:rsid w:val="007D69D6"/>
    <w:rsid w:val="007D70DB"/>
    <w:rsid w:val="007E02C2"/>
    <w:rsid w:val="007E0A9A"/>
    <w:rsid w:val="007E11CB"/>
    <w:rsid w:val="007E1A65"/>
    <w:rsid w:val="007E31DB"/>
    <w:rsid w:val="007E3CBA"/>
    <w:rsid w:val="007E4519"/>
    <w:rsid w:val="007E4D89"/>
    <w:rsid w:val="007E5BE9"/>
    <w:rsid w:val="007F0E98"/>
    <w:rsid w:val="007F2737"/>
    <w:rsid w:val="007F38F7"/>
    <w:rsid w:val="007F47A5"/>
    <w:rsid w:val="007F52B0"/>
    <w:rsid w:val="007F5561"/>
    <w:rsid w:val="007F5E5F"/>
    <w:rsid w:val="007F78F3"/>
    <w:rsid w:val="0080027C"/>
    <w:rsid w:val="00804512"/>
    <w:rsid w:val="0080613D"/>
    <w:rsid w:val="00811342"/>
    <w:rsid w:val="00812A53"/>
    <w:rsid w:val="00813D3A"/>
    <w:rsid w:val="00814460"/>
    <w:rsid w:val="008146E4"/>
    <w:rsid w:val="008162BD"/>
    <w:rsid w:val="00816E2E"/>
    <w:rsid w:val="00817BB3"/>
    <w:rsid w:val="00821CA7"/>
    <w:rsid w:val="008227EA"/>
    <w:rsid w:val="0082418F"/>
    <w:rsid w:val="008248FF"/>
    <w:rsid w:val="008250B9"/>
    <w:rsid w:val="00827569"/>
    <w:rsid w:val="00832C62"/>
    <w:rsid w:val="00833591"/>
    <w:rsid w:val="00834E11"/>
    <w:rsid w:val="00835AAD"/>
    <w:rsid w:val="008361BC"/>
    <w:rsid w:val="0084090B"/>
    <w:rsid w:val="00840DD5"/>
    <w:rsid w:val="00841FE6"/>
    <w:rsid w:val="0084530A"/>
    <w:rsid w:val="0084533D"/>
    <w:rsid w:val="00846D5D"/>
    <w:rsid w:val="008517F3"/>
    <w:rsid w:val="008521A8"/>
    <w:rsid w:val="00853E10"/>
    <w:rsid w:val="00854B99"/>
    <w:rsid w:val="00856DE0"/>
    <w:rsid w:val="008573DD"/>
    <w:rsid w:val="00861576"/>
    <w:rsid w:val="00862F15"/>
    <w:rsid w:val="0086329F"/>
    <w:rsid w:val="00863FF5"/>
    <w:rsid w:val="00864192"/>
    <w:rsid w:val="00865338"/>
    <w:rsid w:val="00865939"/>
    <w:rsid w:val="00867382"/>
    <w:rsid w:val="00867C7A"/>
    <w:rsid w:val="0087057A"/>
    <w:rsid w:val="00870F55"/>
    <w:rsid w:val="00871A28"/>
    <w:rsid w:val="00871C8B"/>
    <w:rsid w:val="00871CCF"/>
    <w:rsid w:val="00873D36"/>
    <w:rsid w:val="00874843"/>
    <w:rsid w:val="00874DF9"/>
    <w:rsid w:val="00875B50"/>
    <w:rsid w:val="00876AD1"/>
    <w:rsid w:val="0088052D"/>
    <w:rsid w:val="00881FA1"/>
    <w:rsid w:val="008835AB"/>
    <w:rsid w:val="00883E78"/>
    <w:rsid w:val="008845A7"/>
    <w:rsid w:val="00884C8C"/>
    <w:rsid w:val="00885BA1"/>
    <w:rsid w:val="00886EAF"/>
    <w:rsid w:val="008870DD"/>
    <w:rsid w:val="00887944"/>
    <w:rsid w:val="00890AC9"/>
    <w:rsid w:val="00890E07"/>
    <w:rsid w:val="008927EB"/>
    <w:rsid w:val="00892D05"/>
    <w:rsid w:val="008943FC"/>
    <w:rsid w:val="0089558C"/>
    <w:rsid w:val="00896AB4"/>
    <w:rsid w:val="008A023D"/>
    <w:rsid w:val="008A169D"/>
    <w:rsid w:val="008A2A0C"/>
    <w:rsid w:val="008A2E29"/>
    <w:rsid w:val="008A79C9"/>
    <w:rsid w:val="008B1CCD"/>
    <w:rsid w:val="008B1DD1"/>
    <w:rsid w:val="008B41CA"/>
    <w:rsid w:val="008B5C74"/>
    <w:rsid w:val="008B6C75"/>
    <w:rsid w:val="008C015C"/>
    <w:rsid w:val="008C3977"/>
    <w:rsid w:val="008C58AC"/>
    <w:rsid w:val="008C61C5"/>
    <w:rsid w:val="008C6727"/>
    <w:rsid w:val="008C6997"/>
    <w:rsid w:val="008C6D16"/>
    <w:rsid w:val="008C7A50"/>
    <w:rsid w:val="008C7A9F"/>
    <w:rsid w:val="008D0122"/>
    <w:rsid w:val="008D0805"/>
    <w:rsid w:val="008D0A35"/>
    <w:rsid w:val="008D148D"/>
    <w:rsid w:val="008D1551"/>
    <w:rsid w:val="008D23EA"/>
    <w:rsid w:val="008D2739"/>
    <w:rsid w:val="008D470B"/>
    <w:rsid w:val="008D5410"/>
    <w:rsid w:val="008D5E9D"/>
    <w:rsid w:val="008E0B35"/>
    <w:rsid w:val="008E4BB4"/>
    <w:rsid w:val="008E5B51"/>
    <w:rsid w:val="008E6E20"/>
    <w:rsid w:val="008F1481"/>
    <w:rsid w:val="008F361A"/>
    <w:rsid w:val="008F3A71"/>
    <w:rsid w:val="008F4E09"/>
    <w:rsid w:val="008F5E7D"/>
    <w:rsid w:val="008F7FBF"/>
    <w:rsid w:val="00900F45"/>
    <w:rsid w:val="0090121E"/>
    <w:rsid w:val="00901732"/>
    <w:rsid w:val="00903E73"/>
    <w:rsid w:val="00904AA0"/>
    <w:rsid w:val="009053A7"/>
    <w:rsid w:val="00910F15"/>
    <w:rsid w:val="00912202"/>
    <w:rsid w:val="00914B3B"/>
    <w:rsid w:val="009160C2"/>
    <w:rsid w:val="00916591"/>
    <w:rsid w:val="00916CDA"/>
    <w:rsid w:val="009175A1"/>
    <w:rsid w:val="009230C6"/>
    <w:rsid w:val="00923289"/>
    <w:rsid w:val="009236BE"/>
    <w:rsid w:val="00925761"/>
    <w:rsid w:val="0092585B"/>
    <w:rsid w:val="00930ED2"/>
    <w:rsid w:val="00933527"/>
    <w:rsid w:val="00936AB4"/>
    <w:rsid w:val="00937232"/>
    <w:rsid w:val="00937367"/>
    <w:rsid w:val="00942C57"/>
    <w:rsid w:val="00944B58"/>
    <w:rsid w:val="009466F0"/>
    <w:rsid w:val="00947202"/>
    <w:rsid w:val="00950A4D"/>
    <w:rsid w:val="00951B13"/>
    <w:rsid w:val="00952098"/>
    <w:rsid w:val="009524DC"/>
    <w:rsid w:val="00952572"/>
    <w:rsid w:val="00952655"/>
    <w:rsid w:val="00953119"/>
    <w:rsid w:val="00955337"/>
    <w:rsid w:val="00956AD7"/>
    <w:rsid w:val="00956DC9"/>
    <w:rsid w:val="009610FB"/>
    <w:rsid w:val="0096153B"/>
    <w:rsid w:val="00961EA9"/>
    <w:rsid w:val="00963E09"/>
    <w:rsid w:val="009642F3"/>
    <w:rsid w:val="00967B05"/>
    <w:rsid w:val="0097279A"/>
    <w:rsid w:val="009734DF"/>
    <w:rsid w:val="00973CA6"/>
    <w:rsid w:val="00973FEB"/>
    <w:rsid w:val="00974634"/>
    <w:rsid w:val="00976C27"/>
    <w:rsid w:val="00977F86"/>
    <w:rsid w:val="00982664"/>
    <w:rsid w:val="00983AF2"/>
    <w:rsid w:val="009844C0"/>
    <w:rsid w:val="00986668"/>
    <w:rsid w:val="00990037"/>
    <w:rsid w:val="009902A6"/>
    <w:rsid w:val="00990B1D"/>
    <w:rsid w:val="00991296"/>
    <w:rsid w:val="00991862"/>
    <w:rsid w:val="009928C4"/>
    <w:rsid w:val="00993089"/>
    <w:rsid w:val="00995566"/>
    <w:rsid w:val="009959C1"/>
    <w:rsid w:val="009A1B96"/>
    <w:rsid w:val="009A1FF7"/>
    <w:rsid w:val="009A2925"/>
    <w:rsid w:val="009A32E1"/>
    <w:rsid w:val="009A34AD"/>
    <w:rsid w:val="009A3C85"/>
    <w:rsid w:val="009A55FB"/>
    <w:rsid w:val="009A72CA"/>
    <w:rsid w:val="009A7427"/>
    <w:rsid w:val="009A7B8F"/>
    <w:rsid w:val="009B054B"/>
    <w:rsid w:val="009B3E95"/>
    <w:rsid w:val="009B51D7"/>
    <w:rsid w:val="009C2996"/>
    <w:rsid w:val="009C5493"/>
    <w:rsid w:val="009C5DBE"/>
    <w:rsid w:val="009C65C8"/>
    <w:rsid w:val="009C6740"/>
    <w:rsid w:val="009C7238"/>
    <w:rsid w:val="009C735D"/>
    <w:rsid w:val="009D0279"/>
    <w:rsid w:val="009D0C17"/>
    <w:rsid w:val="009D170F"/>
    <w:rsid w:val="009D366C"/>
    <w:rsid w:val="009D3686"/>
    <w:rsid w:val="009D56F5"/>
    <w:rsid w:val="009D6ACB"/>
    <w:rsid w:val="009D76F6"/>
    <w:rsid w:val="009E14F3"/>
    <w:rsid w:val="009E2303"/>
    <w:rsid w:val="009E50A3"/>
    <w:rsid w:val="009E5E7A"/>
    <w:rsid w:val="009F0BC2"/>
    <w:rsid w:val="009F18DB"/>
    <w:rsid w:val="009F21DE"/>
    <w:rsid w:val="009F29FC"/>
    <w:rsid w:val="009F36F2"/>
    <w:rsid w:val="009F4DD2"/>
    <w:rsid w:val="009F73D7"/>
    <w:rsid w:val="00A0007A"/>
    <w:rsid w:val="00A00901"/>
    <w:rsid w:val="00A01339"/>
    <w:rsid w:val="00A01EC3"/>
    <w:rsid w:val="00A040DB"/>
    <w:rsid w:val="00A1299C"/>
    <w:rsid w:val="00A17CFE"/>
    <w:rsid w:val="00A21758"/>
    <w:rsid w:val="00A21BEF"/>
    <w:rsid w:val="00A220FC"/>
    <w:rsid w:val="00A23FE8"/>
    <w:rsid w:val="00A24638"/>
    <w:rsid w:val="00A2758D"/>
    <w:rsid w:val="00A27FB9"/>
    <w:rsid w:val="00A3040B"/>
    <w:rsid w:val="00A31C93"/>
    <w:rsid w:val="00A31E3B"/>
    <w:rsid w:val="00A3442F"/>
    <w:rsid w:val="00A358A9"/>
    <w:rsid w:val="00A406E5"/>
    <w:rsid w:val="00A4435F"/>
    <w:rsid w:val="00A462F3"/>
    <w:rsid w:val="00A50DB0"/>
    <w:rsid w:val="00A5238E"/>
    <w:rsid w:val="00A53107"/>
    <w:rsid w:val="00A54833"/>
    <w:rsid w:val="00A55988"/>
    <w:rsid w:val="00A56B70"/>
    <w:rsid w:val="00A57471"/>
    <w:rsid w:val="00A62F5E"/>
    <w:rsid w:val="00A64B49"/>
    <w:rsid w:val="00A64DE6"/>
    <w:rsid w:val="00A65A04"/>
    <w:rsid w:val="00A66C9F"/>
    <w:rsid w:val="00A670E4"/>
    <w:rsid w:val="00A67A83"/>
    <w:rsid w:val="00A7252B"/>
    <w:rsid w:val="00A73B8C"/>
    <w:rsid w:val="00A73FCF"/>
    <w:rsid w:val="00A755FD"/>
    <w:rsid w:val="00A75CF9"/>
    <w:rsid w:val="00A75D2E"/>
    <w:rsid w:val="00A75E72"/>
    <w:rsid w:val="00A8254F"/>
    <w:rsid w:val="00A84094"/>
    <w:rsid w:val="00A86BBC"/>
    <w:rsid w:val="00A86D84"/>
    <w:rsid w:val="00A90501"/>
    <w:rsid w:val="00A9134A"/>
    <w:rsid w:val="00A92FC0"/>
    <w:rsid w:val="00A9334B"/>
    <w:rsid w:val="00A93A97"/>
    <w:rsid w:val="00A96E94"/>
    <w:rsid w:val="00A9738F"/>
    <w:rsid w:val="00AA1CC2"/>
    <w:rsid w:val="00AA5840"/>
    <w:rsid w:val="00AA5C3D"/>
    <w:rsid w:val="00AA78F3"/>
    <w:rsid w:val="00AB2A75"/>
    <w:rsid w:val="00AB539F"/>
    <w:rsid w:val="00AC0835"/>
    <w:rsid w:val="00AC0B57"/>
    <w:rsid w:val="00AC1BC8"/>
    <w:rsid w:val="00AC5D66"/>
    <w:rsid w:val="00AD106C"/>
    <w:rsid w:val="00AD18D7"/>
    <w:rsid w:val="00AD2D70"/>
    <w:rsid w:val="00AD5605"/>
    <w:rsid w:val="00AD6A95"/>
    <w:rsid w:val="00AD7776"/>
    <w:rsid w:val="00AE17C2"/>
    <w:rsid w:val="00AE2AFB"/>
    <w:rsid w:val="00AE3185"/>
    <w:rsid w:val="00AE3D45"/>
    <w:rsid w:val="00AE63CA"/>
    <w:rsid w:val="00AF35AE"/>
    <w:rsid w:val="00AF5715"/>
    <w:rsid w:val="00AF5BDB"/>
    <w:rsid w:val="00AF6342"/>
    <w:rsid w:val="00AF72E5"/>
    <w:rsid w:val="00AF788D"/>
    <w:rsid w:val="00B0092B"/>
    <w:rsid w:val="00B01905"/>
    <w:rsid w:val="00B02B15"/>
    <w:rsid w:val="00B04CC6"/>
    <w:rsid w:val="00B07107"/>
    <w:rsid w:val="00B0787A"/>
    <w:rsid w:val="00B11D8E"/>
    <w:rsid w:val="00B1342B"/>
    <w:rsid w:val="00B13EEE"/>
    <w:rsid w:val="00B144FC"/>
    <w:rsid w:val="00B17535"/>
    <w:rsid w:val="00B215CA"/>
    <w:rsid w:val="00B25582"/>
    <w:rsid w:val="00B3013E"/>
    <w:rsid w:val="00B31454"/>
    <w:rsid w:val="00B3417B"/>
    <w:rsid w:val="00B343F0"/>
    <w:rsid w:val="00B3512D"/>
    <w:rsid w:val="00B3607C"/>
    <w:rsid w:val="00B40611"/>
    <w:rsid w:val="00B41868"/>
    <w:rsid w:val="00B43831"/>
    <w:rsid w:val="00B44FC1"/>
    <w:rsid w:val="00B4571E"/>
    <w:rsid w:val="00B469A7"/>
    <w:rsid w:val="00B504C5"/>
    <w:rsid w:val="00B50A37"/>
    <w:rsid w:val="00B53564"/>
    <w:rsid w:val="00B558C0"/>
    <w:rsid w:val="00B571EB"/>
    <w:rsid w:val="00B61446"/>
    <w:rsid w:val="00B6161F"/>
    <w:rsid w:val="00B63EBF"/>
    <w:rsid w:val="00B64F60"/>
    <w:rsid w:val="00B652CF"/>
    <w:rsid w:val="00B65333"/>
    <w:rsid w:val="00B7225D"/>
    <w:rsid w:val="00B72731"/>
    <w:rsid w:val="00B72B0B"/>
    <w:rsid w:val="00B73278"/>
    <w:rsid w:val="00B769E7"/>
    <w:rsid w:val="00B77609"/>
    <w:rsid w:val="00B8226D"/>
    <w:rsid w:val="00B82AD3"/>
    <w:rsid w:val="00B83785"/>
    <w:rsid w:val="00B838E9"/>
    <w:rsid w:val="00B83A30"/>
    <w:rsid w:val="00B85CEE"/>
    <w:rsid w:val="00B87268"/>
    <w:rsid w:val="00B87BF3"/>
    <w:rsid w:val="00B90B34"/>
    <w:rsid w:val="00B91E0F"/>
    <w:rsid w:val="00B92375"/>
    <w:rsid w:val="00B950BF"/>
    <w:rsid w:val="00B95A71"/>
    <w:rsid w:val="00B95C47"/>
    <w:rsid w:val="00B96F67"/>
    <w:rsid w:val="00B97247"/>
    <w:rsid w:val="00BA0364"/>
    <w:rsid w:val="00BA1BC6"/>
    <w:rsid w:val="00BA26A8"/>
    <w:rsid w:val="00BA3224"/>
    <w:rsid w:val="00BA411B"/>
    <w:rsid w:val="00BA4D2B"/>
    <w:rsid w:val="00BA4FC1"/>
    <w:rsid w:val="00BA7CBB"/>
    <w:rsid w:val="00BA7F3B"/>
    <w:rsid w:val="00BB4BCD"/>
    <w:rsid w:val="00BB5366"/>
    <w:rsid w:val="00BB5A48"/>
    <w:rsid w:val="00BC43F0"/>
    <w:rsid w:val="00BC5A8D"/>
    <w:rsid w:val="00BC60E9"/>
    <w:rsid w:val="00BC7467"/>
    <w:rsid w:val="00BC7FCC"/>
    <w:rsid w:val="00BD32DD"/>
    <w:rsid w:val="00BD56F1"/>
    <w:rsid w:val="00BD739D"/>
    <w:rsid w:val="00BE1158"/>
    <w:rsid w:val="00BE3770"/>
    <w:rsid w:val="00BE5401"/>
    <w:rsid w:val="00BE6647"/>
    <w:rsid w:val="00BF0D41"/>
    <w:rsid w:val="00BF3270"/>
    <w:rsid w:val="00BF45F5"/>
    <w:rsid w:val="00BF58CB"/>
    <w:rsid w:val="00BF5BB3"/>
    <w:rsid w:val="00BF6343"/>
    <w:rsid w:val="00BF71C8"/>
    <w:rsid w:val="00BF7A42"/>
    <w:rsid w:val="00BF7BA0"/>
    <w:rsid w:val="00C00CA1"/>
    <w:rsid w:val="00C0163D"/>
    <w:rsid w:val="00C06E59"/>
    <w:rsid w:val="00C07566"/>
    <w:rsid w:val="00C07C4F"/>
    <w:rsid w:val="00C1051E"/>
    <w:rsid w:val="00C1285E"/>
    <w:rsid w:val="00C15271"/>
    <w:rsid w:val="00C1572E"/>
    <w:rsid w:val="00C16ADA"/>
    <w:rsid w:val="00C17881"/>
    <w:rsid w:val="00C17B53"/>
    <w:rsid w:val="00C20B77"/>
    <w:rsid w:val="00C20C88"/>
    <w:rsid w:val="00C21AF8"/>
    <w:rsid w:val="00C21C5F"/>
    <w:rsid w:val="00C22ACF"/>
    <w:rsid w:val="00C23E76"/>
    <w:rsid w:val="00C2521C"/>
    <w:rsid w:val="00C25F71"/>
    <w:rsid w:val="00C27BB5"/>
    <w:rsid w:val="00C31478"/>
    <w:rsid w:val="00C3331F"/>
    <w:rsid w:val="00C33CC8"/>
    <w:rsid w:val="00C340BE"/>
    <w:rsid w:val="00C345C1"/>
    <w:rsid w:val="00C34B94"/>
    <w:rsid w:val="00C35945"/>
    <w:rsid w:val="00C37A0B"/>
    <w:rsid w:val="00C42434"/>
    <w:rsid w:val="00C444F8"/>
    <w:rsid w:val="00C4494F"/>
    <w:rsid w:val="00C44D37"/>
    <w:rsid w:val="00C454A6"/>
    <w:rsid w:val="00C46518"/>
    <w:rsid w:val="00C46C59"/>
    <w:rsid w:val="00C52873"/>
    <w:rsid w:val="00C53116"/>
    <w:rsid w:val="00C53860"/>
    <w:rsid w:val="00C53F7A"/>
    <w:rsid w:val="00C54E0A"/>
    <w:rsid w:val="00C56A33"/>
    <w:rsid w:val="00C576B1"/>
    <w:rsid w:val="00C60CA0"/>
    <w:rsid w:val="00C60D49"/>
    <w:rsid w:val="00C61CC9"/>
    <w:rsid w:val="00C62D04"/>
    <w:rsid w:val="00C648A3"/>
    <w:rsid w:val="00C64A7B"/>
    <w:rsid w:val="00C67570"/>
    <w:rsid w:val="00C67961"/>
    <w:rsid w:val="00C70024"/>
    <w:rsid w:val="00C71790"/>
    <w:rsid w:val="00C71D3C"/>
    <w:rsid w:val="00C728DC"/>
    <w:rsid w:val="00C73753"/>
    <w:rsid w:val="00C73E4E"/>
    <w:rsid w:val="00C75151"/>
    <w:rsid w:val="00C7701A"/>
    <w:rsid w:val="00C779DC"/>
    <w:rsid w:val="00C77C17"/>
    <w:rsid w:val="00C8028C"/>
    <w:rsid w:val="00C81E6E"/>
    <w:rsid w:val="00C8329F"/>
    <w:rsid w:val="00C85A77"/>
    <w:rsid w:val="00C860A6"/>
    <w:rsid w:val="00C9312C"/>
    <w:rsid w:val="00C93A8A"/>
    <w:rsid w:val="00C93BC8"/>
    <w:rsid w:val="00C94573"/>
    <w:rsid w:val="00C94589"/>
    <w:rsid w:val="00C95A8D"/>
    <w:rsid w:val="00CA043A"/>
    <w:rsid w:val="00CA0AD6"/>
    <w:rsid w:val="00CA3BB4"/>
    <w:rsid w:val="00CA4619"/>
    <w:rsid w:val="00CA4DF7"/>
    <w:rsid w:val="00CA67D4"/>
    <w:rsid w:val="00CA7560"/>
    <w:rsid w:val="00CA78D8"/>
    <w:rsid w:val="00CA7FA1"/>
    <w:rsid w:val="00CB19F5"/>
    <w:rsid w:val="00CB361C"/>
    <w:rsid w:val="00CB6285"/>
    <w:rsid w:val="00CB6463"/>
    <w:rsid w:val="00CB73F7"/>
    <w:rsid w:val="00CB7C9C"/>
    <w:rsid w:val="00CC1C62"/>
    <w:rsid w:val="00CC4E75"/>
    <w:rsid w:val="00CC5EB1"/>
    <w:rsid w:val="00CC681B"/>
    <w:rsid w:val="00CC6D24"/>
    <w:rsid w:val="00CC7154"/>
    <w:rsid w:val="00CC78D1"/>
    <w:rsid w:val="00CD0FD2"/>
    <w:rsid w:val="00CD2BFF"/>
    <w:rsid w:val="00CD3F0A"/>
    <w:rsid w:val="00CD6ECB"/>
    <w:rsid w:val="00CD72D9"/>
    <w:rsid w:val="00CD7A1B"/>
    <w:rsid w:val="00CE02F2"/>
    <w:rsid w:val="00CE2491"/>
    <w:rsid w:val="00CE2C41"/>
    <w:rsid w:val="00CE37BE"/>
    <w:rsid w:val="00CE3F92"/>
    <w:rsid w:val="00CE59ED"/>
    <w:rsid w:val="00CE78BD"/>
    <w:rsid w:val="00CE7EEC"/>
    <w:rsid w:val="00CF3726"/>
    <w:rsid w:val="00CF6DD5"/>
    <w:rsid w:val="00D03198"/>
    <w:rsid w:val="00D03697"/>
    <w:rsid w:val="00D04A11"/>
    <w:rsid w:val="00D05EAD"/>
    <w:rsid w:val="00D06F7E"/>
    <w:rsid w:val="00D07861"/>
    <w:rsid w:val="00D10889"/>
    <w:rsid w:val="00D10CA7"/>
    <w:rsid w:val="00D11D34"/>
    <w:rsid w:val="00D12739"/>
    <w:rsid w:val="00D142C3"/>
    <w:rsid w:val="00D20A61"/>
    <w:rsid w:val="00D20B8E"/>
    <w:rsid w:val="00D251DB"/>
    <w:rsid w:val="00D27070"/>
    <w:rsid w:val="00D27EFA"/>
    <w:rsid w:val="00D30677"/>
    <w:rsid w:val="00D3103C"/>
    <w:rsid w:val="00D332EE"/>
    <w:rsid w:val="00D33C29"/>
    <w:rsid w:val="00D419A4"/>
    <w:rsid w:val="00D44E8A"/>
    <w:rsid w:val="00D460D2"/>
    <w:rsid w:val="00D46DCD"/>
    <w:rsid w:val="00D50D44"/>
    <w:rsid w:val="00D5575C"/>
    <w:rsid w:val="00D56AE4"/>
    <w:rsid w:val="00D6077F"/>
    <w:rsid w:val="00D62110"/>
    <w:rsid w:val="00D6246B"/>
    <w:rsid w:val="00D62C8E"/>
    <w:rsid w:val="00D62E5B"/>
    <w:rsid w:val="00D635FB"/>
    <w:rsid w:val="00D641CA"/>
    <w:rsid w:val="00D645E4"/>
    <w:rsid w:val="00D649AA"/>
    <w:rsid w:val="00D64B67"/>
    <w:rsid w:val="00D704CC"/>
    <w:rsid w:val="00D73340"/>
    <w:rsid w:val="00D738D8"/>
    <w:rsid w:val="00D73CF2"/>
    <w:rsid w:val="00D7600B"/>
    <w:rsid w:val="00D808F5"/>
    <w:rsid w:val="00D80CE6"/>
    <w:rsid w:val="00D8382C"/>
    <w:rsid w:val="00D85D46"/>
    <w:rsid w:val="00D86E7F"/>
    <w:rsid w:val="00D90DD5"/>
    <w:rsid w:val="00D93197"/>
    <w:rsid w:val="00D93A21"/>
    <w:rsid w:val="00D949AE"/>
    <w:rsid w:val="00D94EEA"/>
    <w:rsid w:val="00D95123"/>
    <w:rsid w:val="00D97224"/>
    <w:rsid w:val="00DA2B62"/>
    <w:rsid w:val="00DA2C08"/>
    <w:rsid w:val="00DA3CE3"/>
    <w:rsid w:val="00DA3D1A"/>
    <w:rsid w:val="00DA5EEA"/>
    <w:rsid w:val="00DA6B97"/>
    <w:rsid w:val="00DB0234"/>
    <w:rsid w:val="00DB0862"/>
    <w:rsid w:val="00DB0B9C"/>
    <w:rsid w:val="00DB1A34"/>
    <w:rsid w:val="00DB20CA"/>
    <w:rsid w:val="00DB22D2"/>
    <w:rsid w:val="00DB52E3"/>
    <w:rsid w:val="00DB67FB"/>
    <w:rsid w:val="00DB6FED"/>
    <w:rsid w:val="00DC12BD"/>
    <w:rsid w:val="00DC36AB"/>
    <w:rsid w:val="00DC5BAE"/>
    <w:rsid w:val="00DC697C"/>
    <w:rsid w:val="00DC7CEC"/>
    <w:rsid w:val="00DD0509"/>
    <w:rsid w:val="00DD143B"/>
    <w:rsid w:val="00DD1B09"/>
    <w:rsid w:val="00DD592B"/>
    <w:rsid w:val="00DE2402"/>
    <w:rsid w:val="00DE5237"/>
    <w:rsid w:val="00DE53E7"/>
    <w:rsid w:val="00DE55C8"/>
    <w:rsid w:val="00DE598E"/>
    <w:rsid w:val="00DE662F"/>
    <w:rsid w:val="00DF0462"/>
    <w:rsid w:val="00DF278C"/>
    <w:rsid w:val="00DF295D"/>
    <w:rsid w:val="00DF3C05"/>
    <w:rsid w:val="00E028FB"/>
    <w:rsid w:val="00E02E50"/>
    <w:rsid w:val="00E0759E"/>
    <w:rsid w:val="00E11E02"/>
    <w:rsid w:val="00E12BF6"/>
    <w:rsid w:val="00E13181"/>
    <w:rsid w:val="00E132CB"/>
    <w:rsid w:val="00E146FE"/>
    <w:rsid w:val="00E167D5"/>
    <w:rsid w:val="00E23540"/>
    <w:rsid w:val="00E24528"/>
    <w:rsid w:val="00E25A58"/>
    <w:rsid w:val="00E261C6"/>
    <w:rsid w:val="00E27B7B"/>
    <w:rsid w:val="00E3010B"/>
    <w:rsid w:val="00E31254"/>
    <w:rsid w:val="00E33EC4"/>
    <w:rsid w:val="00E36C71"/>
    <w:rsid w:val="00E375D5"/>
    <w:rsid w:val="00E4023A"/>
    <w:rsid w:val="00E42A25"/>
    <w:rsid w:val="00E45ED7"/>
    <w:rsid w:val="00E46364"/>
    <w:rsid w:val="00E465F0"/>
    <w:rsid w:val="00E46A66"/>
    <w:rsid w:val="00E52F97"/>
    <w:rsid w:val="00E541C1"/>
    <w:rsid w:val="00E54E7F"/>
    <w:rsid w:val="00E558E2"/>
    <w:rsid w:val="00E565AA"/>
    <w:rsid w:val="00E602B9"/>
    <w:rsid w:val="00E62057"/>
    <w:rsid w:val="00E6300D"/>
    <w:rsid w:val="00E652AE"/>
    <w:rsid w:val="00E65545"/>
    <w:rsid w:val="00E6575B"/>
    <w:rsid w:val="00E66C94"/>
    <w:rsid w:val="00E6756F"/>
    <w:rsid w:val="00E67EDB"/>
    <w:rsid w:val="00E749B9"/>
    <w:rsid w:val="00E75BC2"/>
    <w:rsid w:val="00E80AB9"/>
    <w:rsid w:val="00E80C68"/>
    <w:rsid w:val="00E83AF7"/>
    <w:rsid w:val="00E8467A"/>
    <w:rsid w:val="00E913E6"/>
    <w:rsid w:val="00E92856"/>
    <w:rsid w:val="00E948A0"/>
    <w:rsid w:val="00E94AF8"/>
    <w:rsid w:val="00EA020A"/>
    <w:rsid w:val="00EA0239"/>
    <w:rsid w:val="00EA08FB"/>
    <w:rsid w:val="00EA3C38"/>
    <w:rsid w:val="00EA463B"/>
    <w:rsid w:val="00EA5967"/>
    <w:rsid w:val="00EA605B"/>
    <w:rsid w:val="00EA638E"/>
    <w:rsid w:val="00EA7A4C"/>
    <w:rsid w:val="00EB0D8D"/>
    <w:rsid w:val="00EB0F34"/>
    <w:rsid w:val="00EB147E"/>
    <w:rsid w:val="00EB181C"/>
    <w:rsid w:val="00EB1D98"/>
    <w:rsid w:val="00EB22C2"/>
    <w:rsid w:val="00EB4B24"/>
    <w:rsid w:val="00EB5311"/>
    <w:rsid w:val="00EB5B2A"/>
    <w:rsid w:val="00EB602C"/>
    <w:rsid w:val="00EC2735"/>
    <w:rsid w:val="00EC2AB9"/>
    <w:rsid w:val="00EC2FD2"/>
    <w:rsid w:val="00EC31D0"/>
    <w:rsid w:val="00EC3A5D"/>
    <w:rsid w:val="00EC40EE"/>
    <w:rsid w:val="00EC4231"/>
    <w:rsid w:val="00EC4827"/>
    <w:rsid w:val="00EC54E2"/>
    <w:rsid w:val="00EC642A"/>
    <w:rsid w:val="00EC730C"/>
    <w:rsid w:val="00EC7F87"/>
    <w:rsid w:val="00ED0145"/>
    <w:rsid w:val="00ED0B40"/>
    <w:rsid w:val="00ED2A34"/>
    <w:rsid w:val="00ED37BC"/>
    <w:rsid w:val="00ED4874"/>
    <w:rsid w:val="00ED7025"/>
    <w:rsid w:val="00ED7CC7"/>
    <w:rsid w:val="00EE0652"/>
    <w:rsid w:val="00EE17E0"/>
    <w:rsid w:val="00EE292F"/>
    <w:rsid w:val="00EE43DF"/>
    <w:rsid w:val="00EE4427"/>
    <w:rsid w:val="00EE576E"/>
    <w:rsid w:val="00EE5E32"/>
    <w:rsid w:val="00EF00A9"/>
    <w:rsid w:val="00EF2F19"/>
    <w:rsid w:val="00EF410F"/>
    <w:rsid w:val="00EF4C80"/>
    <w:rsid w:val="00EF6913"/>
    <w:rsid w:val="00EF69EE"/>
    <w:rsid w:val="00F000F0"/>
    <w:rsid w:val="00F025F2"/>
    <w:rsid w:val="00F04BA0"/>
    <w:rsid w:val="00F05A4D"/>
    <w:rsid w:val="00F06107"/>
    <w:rsid w:val="00F10BAA"/>
    <w:rsid w:val="00F12147"/>
    <w:rsid w:val="00F1451B"/>
    <w:rsid w:val="00F14E5F"/>
    <w:rsid w:val="00F16D67"/>
    <w:rsid w:val="00F2001E"/>
    <w:rsid w:val="00F219A4"/>
    <w:rsid w:val="00F23B84"/>
    <w:rsid w:val="00F23D5C"/>
    <w:rsid w:val="00F246B5"/>
    <w:rsid w:val="00F257AC"/>
    <w:rsid w:val="00F25F57"/>
    <w:rsid w:val="00F27C41"/>
    <w:rsid w:val="00F27C89"/>
    <w:rsid w:val="00F27E7C"/>
    <w:rsid w:val="00F3696F"/>
    <w:rsid w:val="00F3723E"/>
    <w:rsid w:val="00F40A11"/>
    <w:rsid w:val="00F413F5"/>
    <w:rsid w:val="00F41BC0"/>
    <w:rsid w:val="00F4227F"/>
    <w:rsid w:val="00F429E9"/>
    <w:rsid w:val="00F43346"/>
    <w:rsid w:val="00F43881"/>
    <w:rsid w:val="00F47A5E"/>
    <w:rsid w:val="00F47EFB"/>
    <w:rsid w:val="00F50C46"/>
    <w:rsid w:val="00F52BDA"/>
    <w:rsid w:val="00F5331B"/>
    <w:rsid w:val="00F539EE"/>
    <w:rsid w:val="00F53C5B"/>
    <w:rsid w:val="00F54D10"/>
    <w:rsid w:val="00F54F08"/>
    <w:rsid w:val="00F55192"/>
    <w:rsid w:val="00F55290"/>
    <w:rsid w:val="00F55783"/>
    <w:rsid w:val="00F55D04"/>
    <w:rsid w:val="00F57129"/>
    <w:rsid w:val="00F60A5B"/>
    <w:rsid w:val="00F61F32"/>
    <w:rsid w:val="00F65828"/>
    <w:rsid w:val="00F659BA"/>
    <w:rsid w:val="00F65FD8"/>
    <w:rsid w:val="00F67D50"/>
    <w:rsid w:val="00F7203E"/>
    <w:rsid w:val="00F7534E"/>
    <w:rsid w:val="00F75E99"/>
    <w:rsid w:val="00F7790F"/>
    <w:rsid w:val="00F80D4F"/>
    <w:rsid w:val="00F8129B"/>
    <w:rsid w:val="00F815DA"/>
    <w:rsid w:val="00F83DE6"/>
    <w:rsid w:val="00F841F0"/>
    <w:rsid w:val="00F84CD1"/>
    <w:rsid w:val="00F855D2"/>
    <w:rsid w:val="00F86B27"/>
    <w:rsid w:val="00F87210"/>
    <w:rsid w:val="00F90F8F"/>
    <w:rsid w:val="00F930BB"/>
    <w:rsid w:val="00FA038F"/>
    <w:rsid w:val="00FA1865"/>
    <w:rsid w:val="00FA2C12"/>
    <w:rsid w:val="00FA351F"/>
    <w:rsid w:val="00FA4C6D"/>
    <w:rsid w:val="00FA4FD8"/>
    <w:rsid w:val="00FA5A0E"/>
    <w:rsid w:val="00FB020A"/>
    <w:rsid w:val="00FB040E"/>
    <w:rsid w:val="00FB0A9C"/>
    <w:rsid w:val="00FB1E82"/>
    <w:rsid w:val="00FB23B6"/>
    <w:rsid w:val="00FB2FA1"/>
    <w:rsid w:val="00FC19B2"/>
    <w:rsid w:val="00FC1BFE"/>
    <w:rsid w:val="00FC26DA"/>
    <w:rsid w:val="00FC46B2"/>
    <w:rsid w:val="00FC4D49"/>
    <w:rsid w:val="00FC521E"/>
    <w:rsid w:val="00FC5A38"/>
    <w:rsid w:val="00FC7347"/>
    <w:rsid w:val="00FD04FB"/>
    <w:rsid w:val="00FD0EC1"/>
    <w:rsid w:val="00FD17F8"/>
    <w:rsid w:val="00FD2EFF"/>
    <w:rsid w:val="00FD4653"/>
    <w:rsid w:val="00FD608F"/>
    <w:rsid w:val="00FD613F"/>
    <w:rsid w:val="00FE2A3A"/>
    <w:rsid w:val="00FE306C"/>
    <w:rsid w:val="00FE35CC"/>
    <w:rsid w:val="00FE757E"/>
    <w:rsid w:val="00FE762B"/>
    <w:rsid w:val="00FE7722"/>
    <w:rsid w:val="00FF06E0"/>
    <w:rsid w:val="00FF293F"/>
    <w:rsid w:val="00FF3C5B"/>
    <w:rsid w:val="00FF3D50"/>
    <w:rsid w:val="00FF3F37"/>
    <w:rsid w:val="00FF4A43"/>
    <w:rsid w:val="00FF4FEB"/>
    <w:rsid w:val="00FF516E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A8A8CD28-ACB1-47FE-81CB-A27597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D1"/>
    <w:rPr>
      <w:rFonts w:ascii="Times New Roman" w:hAnsi="Times New Roman" w:cs="B Nazanin"/>
      <w:sz w:val="24"/>
      <w:szCs w:val="28"/>
    </w:rPr>
  </w:style>
  <w:style w:type="paragraph" w:styleId="Heading1">
    <w:name w:val="heading 1"/>
    <w:aliases w:val="1-1-1-1"/>
    <w:basedOn w:val="Normal"/>
    <w:next w:val="Normal"/>
    <w:link w:val="Heading1Char"/>
    <w:uiPriority w:val="9"/>
    <w:qFormat/>
    <w:rsid w:val="000C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aliases w:val="1-1-1"/>
    <w:basedOn w:val="Normal"/>
    <w:next w:val="Normal"/>
    <w:link w:val="Heading2Char"/>
    <w:uiPriority w:val="9"/>
    <w:unhideWhenUsed/>
    <w:qFormat/>
    <w:rsid w:val="0067198E"/>
    <w:pPr>
      <w:keepNext/>
      <w:keepLines/>
      <w:bidi/>
      <w:spacing w:before="200" w:after="0"/>
      <w:outlineLvl w:val="1"/>
    </w:pPr>
    <w:rPr>
      <w:rFonts w:ascii="B Nazanin" w:eastAsiaTheme="majorEastAsia" w:hAnsi="B Nazanin"/>
      <w:b/>
      <w:bCs/>
      <w:color w:val="000000" w:themeColor="text1"/>
      <w:sz w:val="32"/>
      <w:szCs w:val="32"/>
      <w:lang w:bidi="fa-IR"/>
    </w:rPr>
  </w:style>
  <w:style w:type="paragraph" w:styleId="Heading3">
    <w:name w:val="heading 3"/>
    <w:aliases w:val="1-1"/>
    <w:basedOn w:val="Normal"/>
    <w:next w:val="Normal"/>
    <w:link w:val="Heading3Char"/>
    <w:uiPriority w:val="9"/>
    <w:unhideWhenUsed/>
    <w:qFormat/>
    <w:rsid w:val="0067198E"/>
    <w:pPr>
      <w:keepNext/>
      <w:keepLines/>
      <w:bidi/>
      <w:spacing w:before="200" w:after="0"/>
      <w:outlineLvl w:val="2"/>
    </w:pPr>
    <w:rPr>
      <w:rFonts w:ascii="B Nazanin" w:eastAsiaTheme="majorEastAsia" w:hAnsi="B Nazanin"/>
      <w:b/>
      <w:bCs/>
      <w:color w:val="000000" w:themeColor="text1"/>
      <w:sz w:val="36"/>
      <w:szCs w:val="36"/>
      <w:lang w:bidi="fa-IR"/>
    </w:rPr>
  </w:style>
  <w:style w:type="paragraph" w:styleId="Heading4">
    <w:name w:val="heading 4"/>
    <w:aliases w:val="1"/>
    <w:basedOn w:val="Normal"/>
    <w:next w:val="Normal"/>
    <w:link w:val="Heading4Char"/>
    <w:uiPriority w:val="9"/>
    <w:unhideWhenUsed/>
    <w:qFormat/>
    <w:rsid w:val="0067198E"/>
    <w:pPr>
      <w:keepNext/>
      <w:keepLines/>
      <w:bidi/>
      <w:spacing w:before="200" w:after="0"/>
      <w:outlineLvl w:val="3"/>
    </w:pPr>
    <w:rPr>
      <w:rFonts w:ascii="B Nazanin" w:eastAsiaTheme="minorEastAsia" w:hAnsi="B Nazanin"/>
      <w:color w:val="000000" w:themeColor="text1"/>
      <w:sz w:val="52"/>
      <w:szCs w:val="52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D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23FC9"/>
  </w:style>
  <w:style w:type="character" w:customStyle="1" w:styleId="alt-edited">
    <w:name w:val="alt-edited"/>
    <w:basedOn w:val="DefaultParagraphFont"/>
    <w:rsid w:val="00D419A4"/>
  </w:style>
  <w:style w:type="character" w:styleId="Hyperlink">
    <w:name w:val="Hyperlink"/>
    <w:basedOn w:val="DefaultParagraphFont"/>
    <w:uiPriority w:val="99"/>
    <w:unhideWhenUsed/>
    <w:rsid w:val="008C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D6"/>
    <w:rPr>
      <w:rFonts w:asciiTheme="majorBidi" w:hAnsiTheme="majorBid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D6"/>
    <w:rPr>
      <w:rFonts w:asciiTheme="majorBidi" w:hAnsiTheme="majorBidi" w:cs="Times New Roman"/>
      <w:sz w:val="24"/>
      <w:szCs w:val="24"/>
    </w:rPr>
  </w:style>
  <w:style w:type="character" w:customStyle="1" w:styleId="longtext">
    <w:name w:val="long_text"/>
    <w:basedOn w:val="DefaultParagraphFont"/>
    <w:rsid w:val="000B2645"/>
  </w:style>
  <w:style w:type="character" w:customStyle="1" w:styleId="atn">
    <w:name w:val="atn"/>
    <w:basedOn w:val="DefaultParagraphFont"/>
    <w:rsid w:val="000B2645"/>
  </w:style>
  <w:style w:type="character" w:customStyle="1" w:styleId="citationyear">
    <w:name w:val="citation_year"/>
    <w:basedOn w:val="DefaultParagraphFont"/>
    <w:rsid w:val="00541E08"/>
  </w:style>
  <w:style w:type="character" w:customStyle="1" w:styleId="citationvolume">
    <w:name w:val="citation_volume"/>
    <w:basedOn w:val="DefaultParagraphFont"/>
    <w:rsid w:val="00541E08"/>
  </w:style>
  <w:style w:type="paragraph" w:styleId="BalloonText">
    <w:name w:val="Balloon Text"/>
    <w:basedOn w:val="Normal"/>
    <w:link w:val="BalloonTextChar"/>
    <w:uiPriority w:val="99"/>
    <w:semiHidden/>
    <w:unhideWhenUsed/>
    <w:rsid w:val="00F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AC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"/>
    <w:qFormat/>
    <w:rsid w:val="00F257AC"/>
    <w:pPr>
      <w:bidi/>
      <w:spacing w:line="360" w:lineRule="auto"/>
    </w:pPr>
    <w:rPr>
      <w:rFonts w:eastAsia="B Nazanin"/>
      <w:color w:val="000000" w:themeColor="text1"/>
      <w:lang w:bidi="fa-IR"/>
    </w:rPr>
  </w:style>
  <w:style w:type="character" w:customStyle="1" w:styleId="Char">
    <w:name w:val="متن Char"/>
    <w:basedOn w:val="DefaultParagraphFont"/>
    <w:link w:val="a"/>
    <w:rsid w:val="00F257AC"/>
    <w:rPr>
      <w:rFonts w:ascii="Times New Roman" w:eastAsia="B Nazanin" w:hAnsi="Times New Roman" w:cs="B Nazanin"/>
      <w:color w:val="000000" w:themeColor="text1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32B"/>
    <w:pPr>
      <w:spacing w:after="0" w:line="240" w:lineRule="auto"/>
    </w:pPr>
    <w:rPr>
      <w:rFonts w:asciiTheme="majorBidi" w:hAnsiTheme="majorBid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32B"/>
    <w:rPr>
      <w:rFonts w:asciiTheme="majorBidi" w:hAnsiTheme="majorBid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32B"/>
    <w:rPr>
      <w:vertAlign w:val="superscript"/>
    </w:rPr>
  </w:style>
  <w:style w:type="table" w:styleId="TableGrid">
    <w:name w:val="Table Grid"/>
    <w:basedOn w:val="TableNormal"/>
    <w:uiPriority w:val="59"/>
    <w:rsid w:val="0022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1-1-1 Char"/>
    <w:basedOn w:val="DefaultParagraphFont"/>
    <w:link w:val="Heading2"/>
    <w:uiPriority w:val="9"/>
    <w:rsid w:val="0067198E"/>
    <w:rPr>
      <w:rFonts w:ascii="B Nazanin" w:eastAsiaTheme="majorEastAsia" w:hAnsi="B Nazanin" w:cs="B Nazanin"/>
      <w:b/>
      <w:bCs/>
      <w:color w:val="000000" w:themeColor="text1"/>
      <w:sz w:val="32"/>
      <w:szCs w:val="32"/>
      <w:lang w:bidi="fa-IR"/>
    </w:rPr>
  </w:style>
  <w:style w:type="character" w:customStyle="1" w:styleId="Heading3Char">
    <w:name w:val="Heading 3 Char"/>
    <w:aliases w:val="1-1 Char"/>
    <w:basedOn w:val="DefaultParagraphFont"/>
    <w:link w:val="Heading3"/>
    <w:uiPriority w:val="9"/>
    <w:rsid w:val="0067198E"/>
    <w:rPr>
      <w:rFonts w:ascii="B Nazanin" w:eastAsiaTheme="majorEastAsia" w:hAnsi="B Nazanin" w:cs="B Nazanin"/>
      <w:b/>
      <w:bCs/>
      <w:color w:val="000000" w:themeColor="text1"/>
      <w:sz w:val="36"/>
      <w:szCs w:val="36"/>
      <w:lang w:bidi="fa-IR"/>
    </w:rPr>
  </w:style>
  <w:style w:type="character" w:customStyle="1" w:styleId="Heading4Char">
    <w:name w:val="Heading 4 Char"/>
    <w:aliases w:val="1 Char"/>
    <w:basedOn w:val="DefaultParagraphFont"/>
    <w:link w:val="Heading4"/>
    <w:uiPriority w:val="9"/>
    <w:rsid w:val="0067198E"/>
    <w:rPr>
      <w:rFonts w:ascii="B Nazanin" w:eastAsiaTheme="minorEastAsia" w:hAnsi="B Nazanin" w:cs="B Nazanin"/>
      <w:color w:val="000000" w:themeColor="text1"/>
      <w:sz w:val="52"/>
      <w:szCs w:val="52"/>
      <w:lang w:bidi="fa-IR"/>
    </w:rPr>
  </w:style>
  <w:style w:type="paragraph" w:styleId="BodyText">
    <w:name w:val="Body Text"/>
    <w:basedOn w:val="Normal"/>
    <w:link w:val="BodyTextChar"/>
    <w:rsid w:val="0067198E"/>
    <w:pPr>
      <w:bidi/>
      <w:spacing w:after="0" w:line="360" w:lineRule="auto"/>
      <w:jc w:val="lowKashida"/>
    </w:pPr>
    <w:rPr>
      <w:rFonts w:eastAsia="Times New Roman" w:cs="Mitra"/>
    </w:rPr>
  </w:style>
  <w:style w:type="character" w:customStyle="1" w:styleId="BodyTextChar">
    <w:name w:val="Body Text Char"/>
    <w:basedOn w:val="DefaultParagraphFont"/>
    <w:link w:val="BodyText"/>
    <w:rsid w:val="0067198E"/>
    <w:rPr>
      <w:rFonts w:ascii="Times New Roman" w:eastAsia="Times New Roman" w:hAnsi="Times New Roman" w:cs="Mitra"/>
      <w:sz w:val="24"/>
      <w:szCs w:val="28"/>
    </w:rPr>
  </w:style>
  <w:style w:type="character" w:customStyle="1" w:styleId="Heading1Char">
    <w:name w:val="Heading 1 Char"/>
    <w:aliases w:val="1-1-1-1 Char"/>
    <w:basedOn w:val="DefaultParagraphFont"/>
    <w:link w:val="Heading1"/>
    <w:uiPriority w:val="9"/>
    <w:rsid w:val="000C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aliases w:val="fi"/>
    <w:basedOn w:val="DefaultParagraphFont"/>
    <w:uiPriority w:val="22"/>
    <w:qFormat/>
    <w:rsid w:val="000C3F6E"/>
    <w:rPr>
      <w:b/>
      <w:bCs/>
    </w:rPr>
  </w:style>
  <w:style w:type="paragraph" w:styleId="NormalWeb">
    <w:name w:val="Normal (Web)"/>
    <w:basedOn w:val="Normal"/>
    <w:uiPriority w:val="99"/>
    <w:unhideWhenUsed/>
    <w:rsid w:val="006C0E4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qFormat/>
    <w:rsid w:val="006C0E44"/>
    <w:pPr>
      <w:numPr>
        <w:ilvl w:val="1"/>
      </w:numPr>
      <w:spacing w:after="0" w:line="240" w:lineRule="auto"/>
      <w:jc w:val="both"/>
    </w:pPr>
    <w:rPr>
      <w:rFonts w:eastAsiaTheme="majorEastAsia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6C0E44"/>
    <w:rPr>
      <w:rFonts w:ascii="Times New Roman" w:eastAsiaTheme="majorEastAsia" w:hAnsi="Times New Roman" w:cs="B Nazanin"/>
      <w:spacing w:val="15"/>
      <w:sz w:val="20"/>
    </w:rPr>
  </w:style>
  <w:style w:type="table" w:styleId="LightList">
    <w:name w:val="Light List"/>
    <w:basedOn w:val="TableNormal"/>
    <w:uiPriority w:val="61"/>
    <w:rsid w:val="00373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50DEE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NoSpacing">
    <w:name w:val="No Spacing"/>
    <w:uiPriority w:val="1"/>
    <w:qFormat/>
    <w:rsid w:val="00350DEE"/>
    <w:pPr>
      <w:spacing w:after="0" w:line="240" w:lineRule="auto"/>
      <w:jc w:val="center"/>
    </w:pPr>
    <w:rPr>
      <w:rFonts w:ascii="Times New Roman" w:hAnsi="Times New Roman" w:cs="B Nazanin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A129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0">
    <w:name w:val="خلû÷يûé"/>
    <w:rsid w:val="007414AF"/>
    <w:pPr>
      <w:snapToGri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3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3B6"/>
    <w:rPr>
      <w:rFonts w:ascii="Times New Roman" w:hAnsi="Times New Roma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3B6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0663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663C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0663CC"/>
    <w:pPr>
      <w:tabs>
        <w:tab w:val="right" w:leader="dot" w:pos="9350"/>
      </w:tabs>
      <w:bidi/>
      <w:spacing w:after="100" w:afterAutospacing="1" w:line="240" w:lineRule="auto"/>
    </w:pPr>
    <w:rPr>
      <w:noProof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663CC"/>
    <w:pPr>
      <w:spacing w:after="0"/>
      <w:ind w:left="216"/>
    </w:pPr>
    <w:rPr>
      <w:rFonts w:asciiTheme="minorHAnsi" w:hAnsiTheme="minorHAnsi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663CC"/>
    <w:pPr>
      <w:spacing w:after="0"/>
      <w:ind w:left="446"/>
    </w:pPr>
    <w:rPr>
      <w:rFonts w:asciiTheme="minorHAnsi" w:hAnsiTheme="minorHAnsi"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663CC"/>
    <w:pPr>
      <w:spacing w:after="0"/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0663CC"/>
    <w:pPr>
      <w:spacing w:after="0"/>
      <w:ind w:left="88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663CC"/>
    <w:pPr>
      <w:spacing w:after="0"/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663CC"/>
    <w:pPr>
      <w:spacing w:after="0"/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663CC"/>
    <w:pPr>
      <w:spacing w:after="0"/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663CC"/>
    <w:pPr>
      <w:spacing w:after="0"/>
      <w:ind w:left="1760"/>
    </w:pPr>
    <w:rPr>
      <w:rFonts w:asciiTheme="minorHAnsi" w:hAnsiTheme="minorHAnsi" w:cs="Times New Roman"/>
      <w:sz w:val="18"/>
      <w:szCs w:val="21"/>
    </w:rPr>
  </w:style>
  <w:style w:type="table" w:styleId="LightShading-Accent6">
    <w:name w:val="Light Shading Accent 6"/>
    <w:basedOn w:val="TableNormal"/>
    <w:uiPriority w:val="60"/>
    <w:rsid w:val="000663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66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">
    <w:name w:val="Medium Shading 1"/>
    <w:basedOn w:val="TableNormal"/>
    <w:uiPriority w:val="63"/>
    <w:rsid w:val="000663CC"/>
    <w:pPr>
      <w:spacing w:after="0" w:line="240" w:lineRule="auto"/>
      <w:jc w:val="center"/>
    </w:pPr>
    <w:tblPr>
      <w:tblStyleRowBandSize w:val="1"/>
      <w:tblStyleColBandSize w:val="1"/>
      <w:tblBorders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663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2255-4886-4D0B-A636-E0EEEA4C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chemist2012</dc:creator>
  <cp:lastModifiedBy>lib</cp:lastModifiedBy>
  <cp:revision>38</cp:revision>
  <cp:lastPrinted>2014-03-09T07:05:00Z</cp:lastPrinted>
  <dcterms:created xsi:type="dcterms:W3CDTF">2014-03-08T08:35:00Z</dcterms:created>
  <dcterms:modified xsi:type="dcterms:W3CDTF">2015-12-21T07:38:00Z</dcterms:modified>
</cp:coreProperties>
</file>